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922"/>
        <w:gridCol w:w="583"/>
        <w:gridCol w:w="1505"/>
        <w:gridCol w:w="2013"/>
        <w:gridCol w:w="207"/>
        <w:gridCol w:w="1486"/>
        <w:gridCol w:w="1486"/>
      </w:tblGrid>
      <w:tr w:rsidR="00835C66">
        <w:trPr>
          <w:trHeight w:val="1221"/>
        </w:trPr>
        <w:tc>
          <w:tcPr>
            <w:tcW w:w="3161" w:type="dxa"/>
            <w:gridSpan w:val="2"/>
            <w:vMerge w:val="restart"/>
          </w:tcPr>
          <w:p w:rsidR="00835C66" w:rsidRDefault="00000000">
            <w:pPr>
              <w:pStyle w:val="TableParagraph"/>
              <w:spacing w:before="0"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Nazwa i adres jednostki sprawozdawczej</w:t>
            </w:r>
          </w:p>
          <w:p w:rsidR="00835C66" w:rsidRDefault="00835C6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835C66" w:rsidRDefault="00835C6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835C66" w:rsidRDefault="00835C6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835C66" w:rsidRDefault="00000000">
            <w:pPr>
              <w:pStyle w:val="TableParagraph"/>
              <w:spacing w:before="0"/>
              <w:ind w:left="673"/>
              <w:rPr>
                <w:b/>
                <w:sz w:val="15"/>
              </w:rPr>
            </w:pPr>
            <w:r>
              <w:rPr>
                <w:b/>
                <w:sz w:val="15"/>
              </w:rPr>
              <w:t>Cmentarz Komunalny</w:t>
            </w:r>
          </w:p>
        </w:tc>
        <w:tc>
          <w:tcPr>
            <w:tcW w:w="4101" w:type="dxa"/>
            <w:gridSpan w:val="3"/>
            <w:vMerge w:val="restart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35C66" w:rsidRDefault="00835C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35C66" w:rsidRDefault="00835C6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35C66" w:rsidRDefault="00000000">
            <w:pPr>
              <w:pStyle w:val="TableParagraph"/>
              <w:spacing w:before="0"/>
              <w:ind w:left="1104" w:right="791" w:hanging="317"/>
              <w:rPr>
                <w:b/>
                <w:sz w:val="15"/>
              </w:rPr>
            </w:pPr>
            <w:r>
              <w:rPr>
                <w:b/>
                <w:sz w:val="15"/>
              </w:rPr>
              <w:t>BILANS jednostki bud</w:t>
            </w:r>
            <w:r>
              <w:rPr>
                <w:rFonts w:ascii="DejaVu Sans Mono" w:hAnsi="DejaVu Sans Mono"/>
                <w:b/>
                <w:sz w:val="15"/>
              </w:rPr>
              <w:t>ż</w:t>
            </w:r>
            <w:r>
              <w:rPr>
                <w:b/>
                <w:sz w:val="15"/>
              </w:rPr>
              <w:t>etowej lub samorz</w:t>
            </w:r>
            <w:r>
              <w:rPr>
                <w:rFonts w:ascii="DejaVu Sans Mono" w:hAnsi="DejaVu Sans Mono"/>
                <w:b/>
                <w:sz w:val="15"/>
              </w:rPr>
              <w:t>ą</w:t>
            </w:r>
            <w:r>
              <w:rPr>
                <w:b/>
                <w:sz w:val="15"/>
              </w:rPr>
              <w:t>dowego zak</w:t>
            </w:r>
            <w:r>
              <w:rPr>
                <w:rFonts w:ascii="DejaVu Sans Mono" w:hAnsi="DejaVu Sans Mono"/>
                <w:b/>
                <w:sz w:val="15"/>
              </w:rPr>
              <w:t>ł</w:t>
            </w:r>
            <w:r>
              <w:rPr>
                <w:b/>
                <w:sz w:val="15"/>
              </w:rPr>
              <w:t>adu bud</w:t>
            </w:r>
            <w:r>
              <w:rPr>
                <w:rFonts w:ascii="DejaVu Sans Mono" w:hAnsi="DejaVu Sans Mono"/>
                <w:b/>
                <w:sz w:val="15"/>
              </w:rPr>
              <w:t>ż</w:t>
            </w:r>
            <w:r>
              <w:rPr>
                <w:b/>
                <w:sz w:val="15"/>
              </w:rPr>
              <w:t>etowego</w:t>
            </w:r>
          </w:p>
        </w:tc>
        <w:tc>
          <w:tcPr>
            <w:tcW w:w="3179" w:type="dxa"/>
            <w:gridSpan w:val="3"/>
          </w:tcPr>
          <w:p w:rsidR="00835C66" w:rsidRDefault="00000000">
            <w:pPr>
              <w:pStyle w:val="TableParagraph"/>
              <w:spacing w:before="0" w:line="151" w:lineRule="exact"/>
              <w:ind w:left="21" w:right="2549"/>
              <w:jc w:val="center"/>
              <w:rPr>
                <w:sz w:val="13"/>
              </w:rPr>
            </w:pPr>
            <w:r>
              <w:rPr>
                <w:sz w:val="13"/>
              </w:rPr>
              <w:t>Adresat:</w:t>
            </w:r>
          </w:p>
          <w:p w:rsidR="00835C66" w:rsidRDefault="00000000">
            <w:pPr>
              <w:pStyle w:val="TableParagraph"/>
              <w:spacing w:before="46"/>
              <w:ind w:left="21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Gmina Miasto Cz</w:t>
            </w:r>
            <w:r>
              <w:rPr>
                <w:rFonts w:ascii="DejaVu Sans Mono" w:hAnsi="DejaVu Sans Mono"/>
                <w:b/>
                <w:sz w:val="15"/>
              </w:rPr>
              <w:t>ę</w:t>
            </w:r>
            <w:r>
              <w:rPr>
                <w:b/>
                <w:sz w:val="15"/>
              </w:rPr>
              <w:t>stochowa</w:t>
            </w:r>
          </w:p>
          <w:p w:rsidR="00835C66" w:rsidRDefault="00000000">
            <w:pPr>
              <w:pStyle w:val="TableParagraph"/>
              <w:spacing w:before="1"/>
              <w:ind w:left="21" w:right="1"/>
              <w:jc w:val="center"/>
              <w:rPr>
                <w:b/>
                <w:sz w:val="15"/>
              </w:rPr>
            </w:pPr>
            <w:r>
              <w:rPr>
                <w:rFonts w:ascii="DejaVu Sans Mono" w:hAnsi="DejaVu Sans Mono"/>
                <w:b/>
                <w:w w:val="105"/>
                <w:sz w:val="15"/>
              </w:rPr>
              <w:t>Ś</w:t>
            </w:r>
            <w:r>
              <w:rPr>
                <w:b/>
                <w:w w:val="105"/>
                <w:sz w:val="15"/>
              </w:rPr>
              <w:t>l</w:t>
            </w:r>
            <w:r>
              <w:rPr>
                <w:rFonts w:ascii="DejaVu Sans Mono" w:hAnsi="DejaVu Sans Mono"/>
                <w:b/>
                <w:w w:val="105"/>
                <w:sz w:val="15"/>
              </w:rPr>
              <w:t>ą</w:t>
            </w:r>
            <w:r>
              <w:rPr>
                <w:b/>
                <w:w w:val="105"/>
                <w:sz w:val="15"/>
              </w:rPr>
              <w:t>ska 11/13</w:t>
            </w:r>
          </w:p>
          <w:p w:rsidR="00835C66" w:rsidRDefault="00000000">
            <w:pPr>
              <w:pStyle w:val="TableParagraph"/>
              <w:spacing w:before="0"/>
              <w:ind w:left="21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42-217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Cz</w:t>
            </w:r>
            <w:r>
              <w:rPr>
                <w:rFonts w:ascii="DejaVu Sans Mono" w:hAnsi="DejaVu Sans Mono"/>
                <w:b/>
                <w:sz w:val="15"/>
              </w:rPr>
              <w:t>ę</w:t>
            </w:r>
            <w:r>
              <w:rPr>
                <w:b/>
                <w:sz w:val="15"/>
              </w:rPr>
              <w:t>stochowa</w:t>
            </w:r>
          </w:p>
          <w:p w:rsidR="00835C66" w:rsidRDefault="00835C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35C66" w:rsidRDefault="00000000">
            <w:pPr>
              <w:pStyle w:val="TableParagraph"/>
              <w:spacing w:before="146" w:line="127" w:lineRule="exact"/>
              <w:ind w:left="21" w:right="3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Wys</w:t>
            </w:r>
            <w:r>
              <w:rPr>
                <w:rFonts w:ascii="DejaVu Sans Mono" w:hAnsi="DejaVu Sans Mono"/>
                <w:w w:val="48"/>
                <w:sz w:val="11"/>
              </w:rPr>
              <w:t>ł</w:t>
            </w:r>
            <w:r>
              <w:rPr>
                <w:w w:val="102"/>
                <w:sz w:val="11"/>
              </w:rPr>
              <w:t>a</w:t>
            </w:r>
            <w:r>
              <w:rPr>
                <w:rFonts w:ascii="DejaVu Sans Mono" w:hAnsi="DejaVu Sans Mono"/>
                <w:w w:val="93"/>
                <w:sz w:val="11"/>
              </w:rPr>
              <w:t>ć</w:t>
            </w:r>
            <w:r w:rsidR="00B25755">
              <w:rPr>
                <w:rFonts w:ascii="DejaVu Sans Mono" w:hAnsi="DejaVu Sans Mono"/>
                <w:w w:val="93"/>
                <w:sz w:val="11"/>
              </w:rPr>
              <w:t xml:space="preserve"> </w:t>
            </w:r>
            <w:r>
              <w:rPr>
                <w:w w:val="102"/>
                <w:sz w:val="11"/>
              </w:rPr>
              <w:t>bez</w:t>
            </w:r>
            <w:r>
              <w:rPr>
                <w:sz w:val="11"/>
              </w:rPr>
              <w:t xml:space="preserve"> </w:t>
            </w:r>
            <w:r>
              <w:rPr>
                <w:w w:val="102"/>
                <w:sz w:val="11"/>
              </w:rPr>
              <w:t>pi</w:t>
            </w:r>
            <w:r>
              <w:rPr>
                <w:spacing w:val="-1"/>
                <w:w w:val="102"/>
                <w:sz w:val="11"/>
              </w:rPr>
              <w:t>s</w:t>
            </w:r>
            <w:r>
              <w:rPr>
                <w:w w:val="102"/>
                <w:sz w:val="11"/>
              </w:rPr>
              <w:t>ma</w:t>
            </w:r>
            <w:r>
              <w:rPr>
                <w:sz w:val="11"/>
              </w:rPr>
              <w:t xml:space="preserve"> </w:t>
            </w:r>
            <w:r>
              <w:rPr>
                <w:w w:val="102"/>
                <w:sz w:val="11"/>
              </w:rPr>
              <w:t>prze</w:t>
            </w:r>
            <w:r>
              <w:rPr>
                <w:spacing w:val="-1"/>
                <w:w w:val="102"/>
                <w:sz w:val="11"/>
              </w:rPr>
              <w:t>w</w:t>
            </w:r>
            <w:r>
              <w:rPr>
                <w:w w:val="102"/>
                <w:sz w:val="11"/>
              </w:rPr>
              <w:t>odn</w:t>
            </w:r>
            <w:r>
              <w:rPr>
                <w:spacing w:val="-1"/>
                <w:w w:val="102"/>
                <w:sz w:val="11"/>
              </w:rPr>
              <w:t>i</w:t>
            </w:r>
            <w:r>
              <w:rPr>
                <w:w w:val="102"/>
                <w:sz w:val="11"/>
              </w:rPr>
              <w:t>ego</w:t>
            </w:r>
          </w:p>
        </w:tc>
      </w:tr>
      <w:tr w:rsidR="00835C66">
        <w:trPr>
          <w:trHeight w:val="318"/>
        </w:trPr>
        <w:tc>
          <w:tcPr>
            <w:tcW w:w="3161" w:type="dxa"/>
            <w:gridSpan w:val="2"/>
            <w:vMerge/>
            <w:tcBorders>
              <w:top w:val="nil"/>
            </w:tcBorders>
          </w:tcPr>
          <w:p w:rsidR="00835C66" w:rsidRDefault="00835C66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gridSpan w:val="3"/>
            <w:vMerge/>
            <w:tcBorders>
              <w:top w:val="nil"/>
            </w:tcBorders>
          </w:tcPr>
          <w:p w:rsidR="00835C66" w:rsidRDefault="00835C66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3"/>
            <w:vMerge w:val="restart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835C66" w:rsidRDefault="00835C6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835C66" w:rsidRDefault="00CC3428">
            <w:pPr>
              <w:pStyle w:val="TableParagraph"/>
              <w:spacing w:before="0" w:line="169" w:lineRule="exact"/>
              <w:ind w:left="191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>
                      <wp:extent cx="1739900" cy="107950"/>
                      <wp:effectExtent l="0" t="0" r="0" b="0"/>
                      <wp:docPr id="200508012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107950"/>
                                <a:chOff x="0" y="0"/>
                                <a:chExt cx="2740" cy="170"/>
                              </a:xfrm>
                            </wpg:grpSpPr>
                            <wps:wsp>
                              <wps:cNvPr id="1782107429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40" cy="170"/>
                                </a:xfrm>
                                <a:custGeom>
                                  <a:avLst/>
                                  <a:gdLst>
                                    <a:gd name="T0" fmla="*/ 31 w 2740"/>
                                    <a:gd name="T1" fmla="*/ 169 h 170"/>
                                    <a:gd name="T2" fmla="*/ 46 w 2740"/>
                                    <a:gd name="T3" fmla="*/ 169 h 170"/>
                                    <a:gd name="T4" fmla="*/ 92 w 2740"/>
                                    <a:gd name="T5" fmla="*/ 0 h 170"/>
                                    <a:gd name="T6" fmla="*/ 185 w 2740"/>
                                    <a:gd name="T7" fmla="*/ 0 h 170"/>
                                    <a:gd name="T8" fmla="*/ 185 w 2740"/>
                                    <a:gd name="T9" fmla="*/ 0 h 170"/>
                                    <a:gd name="T10" fmla="*/ 246 w 2740"/>
                                    <a:gd name="T11" fmla="*/ 169 h 170"/>
                                    <a:gd name="T12" fmla="*/ 262 w 2740"/>
                                    <a:gd name="T13" fmla="*/ 169 h 170"/>
                                    <a:gd name="T14" fmla="*/ 339 w 2740"/>
                                    <a:gd name="T15" fmla="*/ 0 h 170"/>
                                    <a:gd name="T16" fmla="*/ 431 w 2740"/>
                                    <a:gd name="T17" fmla="*/ 0 h 170"/>
                                    <a:gd name="T18" fmla="*/ 431 w 2740"/>
                                    <a:gd name="T19" fmla="*/ 0 h 170"/>
                                    <a:gd name="T20" fmla="*/ 493 w 2740"/>
                                    <a:gd name="T21" fmla="*/ 169 h 170"/>
                                    <a:gd name="T22" fmla="*/ 508 w 2740"/>
                                    <a:gd name="T23" fmla="*/ 169 h 170"/>
                                    <a:gd name="T24" fmla="*/ 554 w 2740"/>
                                    <a:gd name="T25" fmla="*/ 0 h 170"/>
                                    <a:gd name="T26" fmla="*/ 646 w 2740"/>
                                    <a:gd name="T27" fmla="*/ 0 h 170"/>
                                    <a:gd name="T28" fmla="*/ 646 w 2740"/>
                                    <a:gd name="T29" fmla="*/ 0 h 170"/>
                                    <a:gd name="T30" fmla="*/ 693 w 2740"/>
                                    <a:gd name="T31" fmla="*/ 169 h 170"/>
                                    <a:gd name="T32" fmla="*/ 739 w 2740"/>
                                    <a:gd name="T33" fmla="*/ 169 h 170"/>
                                    <a:gd name="T34" fmla="*/ 800 w 2740"/>
                                    <a:gd name="T35" fmla="*/ 0 h 170"/>
                                    <a:gd name="T36" fmla="*/ 908 w 2740"/>
                                    <a:gd name="T37" fmla="*/ 0 h 170"/>
                                    <a:gd name="T38" fmla="*/ 908 w 2740"/>
                                    <a:gd name="T39" fmla="*/ 0 h 170"/>
                                    <a:gd name="T40" fmla="*/ 954 w 2740"/>
                                    <a:gd name="T41" fmla="*/ 169 h 170"/>
                                    <a:gd name="T42" fmla="*/ 970 w 2740"/>
                                    <a:gd name="T43" fmla="*/ 169 h 170"/>
                                    <a:gd name="T44" fmla="*/ 1016 w 2740"/>
                                    <a:gd name="T45" fmla="*/ 0 h 170"/>
                                    <a:gd name="T46" fmla="*/ 1124 w 2740"/>
                                    <a:gd name="T47" fmla="*/ 0 h 170"/>
                                    <a:gd name="T48" fmla="*/ 1124 w 2740"/>
                                    <a:gd name="T49" fmla="*/ 0 h 170"/>
                                    <a:gd name="T50" fmla="*/ 1170 w 2740"/>
                                    <a:gd name="T51" fmla="*/ 169 h 170"/>
                                    <a:gd name="T52" fmla="*/ 1185 w 2740"/>
                                    <a:gd name="T53" fmla="*/ 169 h 170"/>
                                    <a:gd name="T54" fmla="*/ 1216 w 2740"/>
                                    <a:gd name="T55" fmla="*/ 0 h 170"/>
                                    <a:gd name="T56" fmla="*/ 1339 w 2740"/>
                                    <a:gd name="T57" fmla="*/ 0 h 170"/>
                                    <a:gd name="T58" fmla="*/ 1339 w 2740"/>
                                    <a:gd name="T59" fmla="*/ 0 h 170"/>
                                    <a:gd name="T60" fmla="*/ 1401 w 2740"/>
                                    <a:gd name="T61" fmla="*/ 169 h 170"/>
                                    <a:gd name="T62" fmla="*/ 1432 w 2740"/>
                                    <a:gd name="T63" fmla="*/ 169 h 170"/>
                                    <a:gd name="T64" fmla="*/ 1462 w 2740"/>
                                    <a:gd name="T65" fmla="*/ 0 h 170"/>
                                    <a:gd name="T66" fmla="*/ 1539 w 2740"/>
                                    <a:gd name="T67" fmla="*/ 0 h 170"/>
                                    <a:gd name="T68" fmla="*/ 1539 w 2740"/>
                                    <a:gd name="T69" fmla="*/ 0 h 170"/>
                                    <a:gd name="T70" fmla="*/ 1601 w 2740"/>
                                    <a:gd name="T71" fmla="*/ 169 h 170"/>
                                    <a:gd name="T72" fmla="*/ 1616 w 2740"/>
                                    <a:gd name="T73" fmla="*/ 169 h 170"/>
                                    <a:gd name="T74" fmla="*/ 1693 w 2740"/>
                                    <a:gd name="T75" fmla="*/ 0 h 170"/>
                                    <a:gd name="T76" fmla="*/ 1739 w 2740"/>
                                    <a:gd name="T77" fmla="*/ 0 h 170"/>
                                    <a:gd name="T78" fmla="*/ 1739 w 2740"/>
                                    <a:gd name="T79" fmla="*/ 0 h 170"/>
                                    <a:gd name="T80" fmla="*/ 1816 w 2740"/>
                                    <a:gd name="T81" fmla="*/ 169 h 170"/>
                                    <a:gd name="T82" fmla="*/ 1863 w 2740"/>
                                    <a:gd name="T83" fmla="*/ 169 h 170"/>
                                    <a:gd name="T84" fmla="*/ 1924 w 2740"/>
                                    <a:gd name="T85" fmla="*/ 0 h 170"/>
                                    <a:gd name="T86" fmla="*/ 2017 w 2740"/>
                                    <a:gd name="T87" fmla="*/ 0 h 170"/>
                                    <a:gd name="T88" fmla="*/ 2017 w 2740"/>
                                    <a:gd name="T89" fmla="*/ 0 h 170"/>
                                    <a:gd name="T90" fmla="*/ 2078 w 2740"/>
                                    <a:gd name="T91" fmla="*/ 169 h 170"/>
                                    <a:gd name="T92" fmla="*/ 2093 w 2740"/>
                                    <a:gd name="T93" fmla="*/ 169 h 170"/>
                                    <a:gd name="T94" fmla="*/ 2140 w 2740"/>
                                    <a:gd name="T95" fmla="*/ 0 h 170"/>
                                    <a:gd name="T96" fmla="*/ 2232 w 2740"/>
                                    <a:gd name="T97" fmla="*/ 0 h 170"/>
                                    <a:gd name="T98" fmla="*/ 2232 w 2740"/>
                                    <a:gd name="T99" fmla="*/ 0 h 170"/>
                                    <a:gd name="T100" fmla="*/ 2278 w 2740"/>
                                    <a:gd name="T101" fmla="*/ 169 h 170"/>
                                    <a:gd name="T102" fmla="*/ 2309 w 2740"/>
                                    <a:gd name="T103" fmla="*/ 169 h 170"/>
                                    <a:gd name="T104" fmla="*/ 2371 w 2740"/>
                                    <a:gd name="T105" fmla="*/ 0 h 170"/>
                                    <a:gd name="T106" fmla="*/ 2478 w 2740"/>
                                    <a:gd name="T107" fmla="*/ 0 h 170"/>
                                    <a:gd name="T108" fmla="*/ 2478 w 2740"/>
                                    <a:gd name="T109" fmla="*/ 0 h 170"/>
                                    <a:gd name="T110" fmla="*/ 2525 w 2740"/>
                                    <a:gd name="T111" fmla="*/ 169 h 170"/>
                                    <a:gd name="T112" fmla="*/ 2540 w 2740"/>
                                    <a:gd name="T113" fmla="*/ 169 h 170"/>
                                    <a:gd name="T114" fmla="*/ 2617 w 2740"/>
                                    <a:gd name="T115" fmla="*/ 0 h 170"/>
                                    <a:gd name="T116" fmla="*/ 2694 w 2740"/>
                                    <a:gd name="T117" fmla="*/ 0 h 170"/>
                                    <a:gd name="T118" fmla="*/ 2694 w 2740"/>
                                    <a:gd name="T119" fmla="*/ 0 h 170"/>
                                    <a:gd name="T120" fmla="*/ 2740 w 2740"/>
                                    <a:gd name="T121" fmla="*/ 169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740" h="170">
                                      <a:moveTo>
                                        <a:pt x="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6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  <a:moveTo>
                                        <a:pt x="108" y="0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92" y="169"/>
                                      </a:lnTo>
                                      <a:lnTo>
                                        <a:pt x="108" y="169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69" y="169"/>
                                      </a:lnTo>
                                      <a:lnTo>
                                        <a:pt x="185" y="169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246" y="0"/>
                                      </a:moveTo>
                                      <a:lnTo>
                                        <a:pt x="200" y="0"/>
                                      </a:lnTo>
                                      <a:lnTo>
                                        <a:pt x="200" y="169"/>
                                      </a:lnTo>
                                      <a:lnTo>
                                        <a:pt x="246" y="169"/>
                                      </a:lnTo>
                                      <a:lnTo>
                                        <a:pt x="246" y="0"/>
                                      </a:lnTo>
                                      <a:close/>
                                      <a:moveTo>
                                        <a:pt x="323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69"/>
                                      </a:lnTo>
                                      <a:lnTo>
                                        <a:pt x="323" y="169"/>
                                      </a:lnTo>
                                      <a:lnTo>
                                        <a:pt x="323" y="0"/>
                                      </a:lnTo>
                                      <a:close/>
                                      <a:moveTo>
                                        <a:pt x="369" y="0"/>
                                      </a:moveTo>
                                      <a:lnTo>
                                        <a:pt x="339" y="0"/>
                                      </a:lnTo>
                                      <a:lnTo>
                                        <a:pt x="339" y="169"/>
                                      </a:lnTo>
                                      <a:lnTo>
                                        <a:pt x="369" y="169"/>
                                      </a:lnTo>
                                      <a:lnTo>
                                        <a:pt x="369" y="0"/>
                                      </a:lnTo>
                                      <a:close/>
                                      <a:moveTo>
                                        <a:pt x="431" y="0"/>
                                      </a:moveTo>
                                      <a:lnTo>
                                        <a:pt x="385" y="0"/>
                                      </a:lnTo>
                                      <a:lnTo>
                                        <a:pt x="385" y="169"/>
                                      </a:lnTo>
                                      <a:lnTo>
                                        <a:pt x="431" y="169"/>
                                      </a:lnTo>
                                      <a:lnTo>
                                        <a:pt x="431" y="0"/>
                                      </a:lnTo>
                                      <a:close/>
                                      <a:moveTo>
                                        <a:pt x="493" y="0"/>
                                      </a:moveTo>
                                      <a:lnTo>
                                        <a:pt x="446" y="0"/>
                                      </a:lnTo>
                                      <a:lnTo>
                                        <a:pt x="446" y="169"/>
                                      </a:lnTo>
                                      <a:lnTo>
                                        <a:pt x="493" y="169"/>
                                      </a:lnTo>
                                      <a:lnTo>
                                        <a:pt x="493" y="0"/>
                                      </a:lnTo>
                                      <a:close/>
                                      <a:moveTo>
                                        <a:pt x="523" y="0"/>
                                      </a:moveTo>
                                      <a:lnTo>
                                        <a:pt x="508" y="0"/>
                                      </a:lnTo>
                                      <a:lnTo>
                                        <a:pt x="508" y="169"/>
                                      </a:lnTo>
                                      <a:lnTo>
                                        <a:pt x="523" y="169"/>
                                      </a:lnTo>
                                      <a:lnTo>
                                        <a:pt x="523" y="0"/>
                                      </a:lnTo>
                                      <a:close/>
                                      <a:moveTo>
                                        <a:pt x="570" y="0"/>
                                      </a:moveTo>
                                      <a:lnTo>
                                        <a:pt x="554" y="0"/>
                                      </a:lnTo>
                                      <a:lnTo>
                                        <a:pt x="554" y="169"/>
                                      </a:lnTo>
                                      <a:lnTo>
                                        <a:pt x="570" y="16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  <a:moveTo>
                                        <a:pt x="646" y="0"/>
                                      </a:moveTo>
                                      <a:lnTo>
                                        <a:pt x="585" y="0"/>
                                      </a:lnTo>
                                      <a:lnTo>
                                        <a:pt x="585" y="169"/>
                                      </a:lnTo>
                                      <a:lnTo>
                                        <a:pt x="646" y="169"/>
                                      </a:lnTo>
                                      <a:lnTo>
                                        <a:pt x="646" y="0"/>
                                      </a:lnTo>
                                      <a:close/>
                                      <a:moveTo>
                                        <a:pt x="693" y="0"/>
                                      </a:moveTo>
                                      <a:lnTo>
                                        <a:pt x="677" y="0"/>
                                      </a:lnTo>
                                      <a:lnTo>
                                        <a:pt x="677" y="169"/>
                                      </a:lnTo>
                                      <a:lnTo>
                                        <a:pt x="693" y="169"/>
                                      </a:lnTo>
                                      <a:lnTo>
                                        <a:pt x="693" y="0"/>
                                      </a:lnTo>
                                      <a:close/>
                                      <a:moveTo>
                                        <a:pt x="754" y="0"/>
                                      </a:moveTo>
                                      <a:lnTo>
                                        <a:pt x="739" y="0"/>
                                      </a:lnTo>
                                      <a:lnTo>
                                        <a:pt x="739" y="169"/>
                                      </a:lnTo>
                                      <a:lnTo>
                                        <a:pt x="754" y="169"/>
                                      </a:lnTo>
                                      <a:lnTo>
                                        <a:pt x="754" y="0"/>
                                      </a:lnTo>
                                      <a:close/>
                                      <a:moveTo>
                                        <a:pt x="831" y="0"/>
                                      </a:moveTo>
                                      <a:lnTo>
                                        <a:pt x="800" y="0"/>
                                      </a:lnTo>
                                      <a:lnTo>
                                        <a:pt x="800" y="169"/>
                                      </a:lnTo>
                                      <a:lnTo>
                                        <a:pt x="831" y="169"/>
                                      </a:lnTo>
                                      <a:lnTo>
                                        <a:pt x="831" y="0"/>
                                      </a:lnTo>
                                      <a:close/>
                                      <a:moveTo>
                                        <a:pt x="908" y="0"/>
                                      </a:moveTo>
                                      <a:lnTo>
                                        <a:pt x="847" y="0"/>
                                      </a:lnTo>
                                      <a:lnTo>
                                        <a:pt x="847" y="169"/>
                                      </a:lnTo>
                                      <a:lnTo>
                                        <a:pt x="908" y="169"/>
                                      </a:lnTo>
                                      <a:lnTo>
                                        <a:pt x="908" y="0"/>
                                      </a:lnTo>
                                      <a:close/>
                                      <a:moveTo>
                                        <a:pt x="954" y="0"/>
                                      </a:moveTo>
                                      <a:lnTo>
                                        <a:pt x="939" y="0"/>
                                      </a:lnTo>
                                      <a:lnTo>
                                        <a:pt x="939" y="169"/>
                                      </a:lnTo>
                                      <a:lnTo>
                                        <a:pt x="954" y="169"/>
                                      </a:lnTo>
                                      <a:lnTo>
                                        <a:pt x="954" y="0"/>
                                      </a:lnTo>
                                      <a:close/>
                                      <a:moveTo>
                                        <a:pt x="985" y="0"/>
                                      </a:moveTo>
                                      <a:lnTo>
                                        <a:pt x="970" y="0"/>
                                      </a:lnTo>
                                      <a:lnTo>
                                        <a:pt x="970" y="169"/>
                                      </a:lnTo>
                                      <a:lnTo>
                                        <a:pt x="985" y="169"/>
                                      </a:lnTo>
                                      <a:lnTo>
                                        <a:pt x="985" y="0"/>
                                      </a:lnTo>
                                      <a:close/>
                                      <a:moveTo>
                                        <a:pt x="1062" y="0"/>
                                      </a:moveTo>
                                      <a:lnTo>
                                        <a:pt x="1016" y="0"/>
                                      </a:lnTo>
                                      <a:lnTo>
                                        <a:pt x="1016" y="169"/>
                                      </a:lnTo>
                                      <a:lnTo>
                                        <a:pt x="1062" y="169"/>
                                      </a:lnTo>
                                      <a:lnTo>
                                        <a:pt x="1062" y="0"/>
                                      </a:lnTo>
                                      <a:close/>
                                      <a:moveTo>
                                        <a:pt x="1124" y="0"/>
                                      </a:moveTo>
                                      <a:lnTo>
                                        <a:pt x="1108" y="0"/>
                                      </a:lnTo>
                                      <a:lnTo>
                                        <a:pt x="1108" y="169"/>
                                      </a:lnTo>
                                      <a:lnTo>
                                        <a:pt x="1124" y="169"/>
                                      </a:lnTo>
                                      <a:lnTo>
                                        <a:pt x="1124" y="0"/>
                                      </a:lnTo>
                                      <a:close/>
                                      <a:moveTo>
                                        <a:pt x="1170" y="0"/>
                                      </a:moveTo>
                                      <a:lnTo>
                                        <a:pt x="1139" y="0"/>
                                      </a:lnTo>
                                      <a:lnTo>
                                        <a:pt x="1139" y="169"/>
                                      </a:lnTo>
                                      <a:lnTo>
                                        <a:pt x="1170" y="169"/>
                                      </a:lnTo>
                                      <a:lnTo>
                                        <a:pt x="1170" y="0"/>
                                      </a:lnTo>
                                      <a:close/>
                                      <a:moveTo>
                                        <a:pt x="1201" y="0"/>
                                      </a:moveTo>
                                      <a:lnTo>
                                        <a:pt x="1185" y="0"/>
                                      </a:lnTo>
                                      <a:lnTo>
                                        <a:pt x="1185" y="169"/>
                                      </a:lnTo>
                                      <a:lnTo>
                                        <a:pt x="1201" y="169"/>
                                      </a:lnTo>
                                      <a:lnTo>
                                        <a:pt x="1201" y="0"/>
                                      </a:lnTo>
                                      <a:close/>
                                      <a:moveTo>
                                        <a:pt x="1278" y="0"/>
                                      </a:moveTo>
                                      <a:lnTo>
                                        <a:pt x="1216" y="0"/>
                                      </a:lnTo>
                                      <a:lnTo>
                                        <a:pt x="1216" y="169"/>
                                      </a:lnTo>
                                      <a:lnTo>
                                        <a:pt x="1278" y="169"/>
                                      </a:lnTo>
                                      <a:lnTo>
                                        <a:pt x="1278" y="0"/>
                                      </a:lnTo>
                                      <a:close/>
                                      <a:moveTo>
                                        <a:pt x="1339" y="0"/>
                                      </a:moveTo>
                                      <a:lnTo>
                                        <a:pt x="1293" y="0"/>
                                      </a:lnTo>
                                      <a:lnTo>
                                        <a:pt x="1293" y="169"/>
                                      </a:lnTo>
                                      <a:lnTo>
                                        <a:pt x="1339" y="169"/>
                                      </a:lnTo>
                                      <a:lnTo>
                                        <a:pt x="1339" y="0"/>
                                      </a:lnTo>
                                      <a:close/>
                                      <a:moveTo>
                                        <a:pt x="1401" y="0"/>
                                      </a:moveTo>
                                      <a:lnTo>
                                        <a:pt x="1355" y="0"/>
                                      </a:lnTo>
                                      <a:lnTo>
                                        <a:pt x="1355" y="169"/>
                                      </a:lnTo>
                                      <a:lnTo>
                                        <a:pt x="1401" y="169"/>
                                      </a:lnTo>
                                      <a:lnTo>
                                        <a:pt x="1401" y="0"/>
                                      </a:lnTo>
                                      <a:close/>
                                      <a:moveTo>
                                        <a:pt x="1447" y="0"/>
                                      </a:moveTo>
                                      <a:lnTo>
                                        <a:pt x="1432" y="0"/>
                                      </a:lnTo>
                                      <a:lnTo>
                                        <a:pt x="1432" y="169"/>
                                      </a:lnTo>
                                      <a:lnTo>
                                        <a:pt x="1447" y="169"/>
                                      </a:lnTo>
                                      <a:lnTo>
                                        <a:pt x="1447" y="0"/>
                                      </a:lnTo>
                                      <a:close/>
                                      <a:moveTo>
                                        <a:pt x="1493" y="0"/>
                                      </a:moveTo>
                                      <a:lnTo>
                                        <a:pt x="1462" y="0"/>
                                      </a:lnTo>
                                      <a:lnTo>
                                        <a:pt x="1462" y="169"/>
                                      </a:lnTo>
                                      <a:lnTo>
                                        <a:pt x="1493" y="169"/>
                                      </a:lnTo>
                                      <a:lnTo>
                                        <a:pt x="1493" y="0"/>
                                      </a:lnTo>
                                      <a:close/>
                                      <a:moveTo>
                                        <a:pt x="1539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1524" y="169"/>
                                      </a:lnTo>
                                      <a:lnTo>
                                        <a:pt x="1539" y="169"/>
                                      </a:lnTo>
                                      <a:lnTo>
                                        <a:pt x="1539" y="0"/>
                                      </a:lnTo>
                                      <a:close/>
                                      <a:moveTo>
                                        <a:pt x="1601" y="0"/>
                                      </a:moveTo>
                                      <a:lnTo>
                                        <a:pt x="1585" y="0"/>
                                      </a:lnTo>
                                      <a:lnTo>
                                        <a:pt x="1585" y="169"/>
                                      </a:lnTo>
                                      <a:lnTo>
                                        <a:pt x="1601" y="169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  <a:moveTo>
                                        <a:pt x="1647" y="0"/>
                                      </a:moveTo>
                                      <a:lnTo>
                                        <a:pt x="1616" y="0"/>
                                      </a:lnTo>
                                      <a:lnTo>
                                        <a:pt x="1616" y="169"/>
                                      </a:lnTo>
                                      <a:lnTo>
                                        <a:pt x="1647" y="169"/>
                                      </a:lnTo>
                                      <a:lnTo>
                                        <a:pt x="1647" y="0"/>
                                      </a:lnTo>
                                      <a:close/>
                                      <a:moveTo>
                                        <a:pt x="1709" y="0"/>
                                      </a:moveTo>
                                      <a:lnTo>
                                        <a:pt x="1693" y="0"/>
                                      </a:lnTo>
                                      <a:lnTo>
                                        <a:pt x="1693" y="169"/>
                                      </a:lnTo>
                                      <a:lnTo>
                                        <a:pt x="1709" y="169"/>
                                      </a:lnTo>
                                      <a:lnTo>
                                        <a:pt x="1709" y="0"/>
                                      </a:lnTo>
                                      <a:close/>
                                      <a:moveTo>
                                        <a:pt x="1739" y="0"/>
                                      </a:moveTo>
                                      <a:lnTo>
                                        <a:pt x="1724" y="0"/>
                                      </a:lnTo>
                                      <a:lnTo>
                                        <a:pt x="1724" y="169"/>
                                      </a:lnTo>
                                      <a:lnTo>
                                        <a:pt x="1739" y="169"/>
                                      </a:lnTo>
                                      <a:lnTo>
                                        <a:pt x="1739" y="0"/>
                                      </a:lnTo>
                                      <a:close/>
                                      <a:moveTo>
                                        <a:pt x="1816" y="0"/>
                                      </a:moveTo>
                                      <a:lnTo>
                                        <a:pt x="1786" y="0"/>
                                      </a:lnTo>
                                      <a:lnTo>
                                        <a:pt x="1786" y="169"/>
                                      </a:lnTo>
                                      <a:lnTo>
                                        <a:pt x="1816" y="169"/>
                                      </a:lnTo>
                                      <a:lnTo>
                                        <a:pt x="1816" y="0"/>
                                      </a:lnTo>
                                      <a:close/>
                                      <a:moveTo>
                                        <a:pt x="1893" y="0"/>
                                      </a:moveTo>
                                      <a:lnTo>
                                        <a:pt x="1863" y="0"/>
                                      </a:lnTo>
                                      <a:lnTo>
                                        <a:pt x="1863" y="169"/>
                                      </a:lnTo>
                                      <a:lnTo>
                                        <a:pt x="1893" y="169"/>
                                      </a:lnTo>
                                      <a:lnTo>
                                        <a:pt x="1893" y="0"/>
                                      </a:lnTo>
                                      <a:close/>
                                      <a:moveTo>
                                        <a:pt x="1940" y="0"/>
                                      </a:moveTo>
                                      <a:lnTo>
                                        <a:pt x="1924" y="0"/>
                                      </a:lnTo>
                                      <a:lnTo>
                                        <a:pt x="1924" y="169"/>
                                      </a:lnTo>
                                      <a:lnTo>
                                        <a:pt x="1940" y="169"/>
                                      </a:lnTo>
                                      <a:lnTo>
                                        <a:pt x="1940" y="0"/>
                                      </a:lnTo>
                                      <a:close/>
                                      <a:moveTo>
                                        <a:pt x="2017" y="0"/>
                                      </a:moveTo>
                                      <a:lnTo>
                                        <a:pt x="1970" y="0"/>
                                      </a:lnTo>
                                      <a:lnTo>
                                        <a:pt x="1970" y="169"/>
                                      </a:lnTo>
                                      <a:lnTo>
                                        <a:pt x="2017" y="169"/>
                                      </a:lnTo>
                                      <a:lnTo>
                                        <a:pt x="2017" y="0"/>
                                      </a:lnTo>
                                      <a:close/>
                                      <a:moveTo>
                                        <a:pt x="2078" y="0"/>
                                      </a:moveTo>
                                      <a:lnTo>
                                        <a:pt x="2032" y="0"/>
                                      </a:lnTo>
                                      <a:lnTo>
                                        <a:pt x="2032" y="169"/>
                                      </a:lnTo>
                                      <a:lnTo>
                                        <a:pt x="2078" y="169"/>
                                      </a:lnTo>
                                      <a:lnTo>
                                        <a:pt x="2078" y="0"/>
                                      </a:lnTo>
                                      <a:close/>
                                      <a:moveTo>
                                        <a:pt x="2124" y="0"/>
                                      </a:moveTo>
                                      <a:lnTo>
                                        <a:pt x="2093" y="0"/>
                                      </a:lnTo>
                                      <a:lnTo>
                                        <a:pt x="2093" y="169"/>
                                      </a:lnTo>
                                      <a:lnTo>
                                        <a:pt x="2124" y="169"/>
                                      </a:lnTo>
                                      <a:lnTo>
                                        <a:pt x="2124" y="0"/>
                                      </a:lnTo>
                                      <a:close/>
                                      <a:moveTo>
                                        <a:pt x="2186" y="0"/>
                                      </a:moveTo>
                                      <a:lnTo>
                                        <a:pt x="2140" y="0"/>
                                      </a:lnTo>
                                      <a:lnTo>
                                        <a:pt x="2140" y="169"/>
                                      </a:lnTo>
                                      <a:lnTo>
                                        <a:pt x="2186" y="169"/>
                                      </a:lnTo>
                                      <a:lnTo>
                                        <a:pt x="2186" y="0"/>
                                      </a:lnTo>
                                      <a:close/>
                                      <a:moveTo>
                                        <a:pt x="2232" y="0"/>
                                      </a:moveTo>
                                      <a:lnTo>
                                        <a:pt x="2201" y="0"/>
                                      </a:lnTo>
                                      <a:lnTo>
                                        <a:pt x="2201" y="169"/>
                                      </a:lnTo>
                                      <a:lnTo>
                                        <a:pt x="2232" y="169"/>
                                      </a:lnTo>
                                      <a:lnTo>
                                        <a:pt x="2232" y="0"/>
                                      </a:lnTo>
                                      <a:close/>
                                      <a:moveTo>
                                        <a:pt x="2278" y="0"/>
                                      </a:moveTo>
                                      <a:lnTo>
                                        <a:pt x="2263" y="0"/>
                                      </a:lnTo>
                                      <a:lnTo>
                                        <a:pt x="2263" y="169"/>
                                      </a:lnTo>
                                      <a:lnTo>
                                        <a:pt x="2278" y="169"/>
                                      </a:lnTo>
                                      <a:lnTo>
                                        <a:pt x="2278" y="0"/>
                                      </a:lnTo>
                                      <a:close/>
                                      <a:moveTo>
                                        <a:pt x="2355" y="0"/>
                                      </a:moveTo>
                                      <a:lnTo>
                                        <a:pt x="2309" y="0"/>
                                      </a:lnTo>
                                      <a:lnTo>
                                        <a:pt x="2309" y="169"/>
                                      </a:lnTo>
                                      <a:lnTo>
                                        <a:pt x="2355" y="169"/>
                                      </a:lnTo>
                                      <a:lnTo>
                                        <a:pt x="2355" y="0"/>
                                      </a:lnTo>
                                      <a:close/>
                                      <a:moveTo>
                                        <a:pt x="2386" y="0"/>
                                      </a:moveTo>
                                      <a:lnTo>
                                        <a:pt x="2371" y="0"/>
                                      </a:lnTo>
                                      <a:lnTo>
                                        <a:pt x="2371" y="169"/>
                                      </a:lnTo>
                                      <a:lnTo>
                                        <a:pt x="2386" y="169"/>
                                      </a:lnTo>
                                      <a:lnTo>
                                        <a:pt x="2386" y="0"/>
                                      </a:lnTo>
                                      <a:close/>
                                      <a:moveTo>
                                        <a:pt x="2478" y="0"/>
                                      </a:moveTo>
                                      <a:lnTo>
                                        <a:pt x="2432" y="0"/>
                                      </a:lnTo>
                                      <a:lnTo>
                                        <a:pt x="2432" y="169"/>
                                      </a:lnTo>
                                      <a:lnTo>
                                        <a:pt x="2478" y="169"/>
                                      </a:lnTo>
                                      <a:lnTo>
                                        <a:pt x="2478" y="0"/>
                                      </a:lnTo>
                                      <a:close/>
                                      <a:moveTo>
                                        <a:pt x="2525" y="0"/>
                                      </a:moveTo>
                                      <a:lnTo>
                                        <a:pt x="2494" y="0"/>
                                      </a:lnTo>
                                      <a:lnTo>
                                        <a:pt x="2494" y="169"/>
                                      </a:lnTo>
                                      <a:lnTo>
                                        <a:pt x="2525" y="169"/>
                                      </a:lnTo>
                                      <a:lnTo>
                                        <a:pt x="2525" y="0"/>
                                      </a:lnTo>
                                      <a:close/>
                                      <a:moveTo>
                                        <a:pt x="2571" y="0"/>
                                      </a:moveTo>
                                      <a:lnTo>
                                        <a:pt x="2540" y="0"/>
                                      </a:lnTo>
                                      <a:lnTo>
                                        <a:pt x="2540" y="169"/>
                                      </a:lnTo>
                                      <a:lnTo>
                                        <a:pt x="2571" y="169"/>
                                      </a:lnTo>
                                      <a:lnTo>
                                        <a:pt x="2571" y="0"/>
                                      </a:lnTo>
                                      <a:close/>
                                      <a:moveTo>
                                        <a:pt x="2663" y="0"/>
                                      </a:moveTo>
                                      <a:lnTo>
                                        <a:pt x="2617" y="0"/>
                                      </a:lnTo>
                                      <a:lnTo>
                                        <a:pt x="2617" y="169"/>
                                      </a:lnTo>
                                      <a:lnTo>
                                        <a:pt x="2663" y="169"/>
                                      </a:lnTo>
                                      <a:lnTo>
                                        <a:pt x="2663" y="0"/>
                                      </a:lnTo>
                                      <a:close/>
                                      <a:moveTo>
                                        <a:pt x="2694" y="0"/>
                                      </a:moveTo>
                                      <a:lnTo>
                                        <a:pt x="2678" y="0"/>
                                      </a:lnTo>
                                      <a:lnTo>
                                        <a:pt x="2678" y="169"/>
                                      </a:lnTo>
                                      <a:lnTo>
                                        <a:pt x="2694" y="169"/>
                                      </a:lnTo>
                                      <a:lnTo>
                                        <a:pt x="2694" y="0"/>
                                      </a:lnTo>
                                      <a:close/>
                                      <a:moveTo>
                                        <a:pt x="2740" y="0"/>
                                      </a:moveTo>
                                      <a:lnTo>
                                        <a:pt x="2709" y="0"/>
                                      </a:lnTo>
                                      <a:lnTo>
                                        <a:pt x="2709" y="169"/>
                                      </a:lnTo>
                                      <a:lnTo>
                                        <a:pt x="2740" y="169"/>
                                      </a:lnTo>
                                      <a:lnTo>
                                        <a:pt x="2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397ED" id="Group 5" o:spid="_x0000_s1026" style="width:137pt;height:8.5pt;mso-position-horizontal-relative:char;mso-position-vertical-relative:line" coordsize="274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">
                      <v:shape id="AutoShape 6" o:spid="_x0000_s1027" style="position:absolute;width:2740;height:170;visibility:visible;mso-wrap-style:square;v-text-anchor:top" coordsize="274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" path="m31,l,,,169r31,l31,xm62,l46,r,169l62,169,62,xm108,l92,r,169l108,169,108,xm185,l169,r,169l185,169,185,xm246,l200,r,169l246,169,246,xm323,l262,r,169l323,169,323,xm369,l339,r,169l369,169,369,xm431,l385,r,169l431,169,431,xm493,l446,r,169l493,169,493,xm523,l508,r,169l523,169,523,xm570,l554,r,169l570,169,570,xm646,l585,r,169l646,169,646,xm693,l677,r,169l693,169,693,xm754,l739,r,169l754,169,754,xm831,l800,r,169l831,169,831,xm908,l847,r,169l908,169,908,xm954,l939,r,169l954,169,954,xm985,l970,r,169l985,169,985,xm1062,r-46,l1016,169r46,l1062,xm1124,r-16,l1108,169r16,l1124,xm1170,r-31,l1139,169r31,l1170,xm1201,r-16,l1185,169r16,l1201,xm1278,r-62,l1216,169r62,l1278,xm1339,r-46,l1293,169r46,l1339,xm1401,r-46,l1355,169r46,l1401,xm1447,r-15,l1432,169r15,l1447,xm1493,r-31,l1462,169r31,l1493,xm1539,r-15,l1524,169r15,l1539,xm1601,r-16,l1585,169r16,l1601,xm1647,r-31,l1616,169r31,l1647,xm1709,r-16,l1693,169r16,l1709,xm1739,r-15,l1724,169r15,l1739,xm1816,r-30,l1786,169r30,l1816,xm1893,r-30,l1863,169r30,l1893,xm1940,r-16,l1924,169r16,l1940,xm2017,r-47,l1970,169r47,l2017,xm2078,r-46,l2032,169r46,l2078,xm2124,r-31,l2093,169r31,l2124,xm2186,r-46,l2140,169r46,l2186,xm2232,r-31,l2201,169r31,l2232,xm2278,r-15,l2263,169r15,l2278,xm2355,r-46,l2309,169r46,l2355,xm2386,r-15,l2371,169r15,l2386,xm2478,r-46,l2432,169r46,l2478,xm2525,r-31,l2494,169r31,l2525,xm2571,r-31,l2540,169r31,l2571,xm2663,r-46,l2617,169r46,l2663,xm2694,r-16,l2678,169r16,l2694,xm2740,r-31,l2709,169r31,l2740,xe" fillcolor="black" stroked="f">
                        <v:path arrowok="t" o:connecttype="custom" o:connectlocs="31,169;46,169;92,0;185,0;185,0;246,169;262,169;339,0;431,0;431,0;493,169;508,169;554,0;646,0;646,0;693,169;739,169;800,0;908,0;908,0;954,169;970,169;1016,0;1124,0;1124,0;1170,169;1185,169;1216,0;1339,0;1339,0;1401,169;1432,169;1462,0;1539,0;1539,0;1601,169;1616,169;1693,0;1739,0;1739,0;1816,169;1863,169;1924,0;2017,0;2017,0;2078,169;2093,169;2140,0;2232,0;2232,0;2278,169;2309,169;2371,0;2478,0;2478,0;2525,169;2540,169;2617,0;2694,0;2694,0;2740,169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35C66" w:rsidRDefault="00000000">
            <w:pPr>
              <w:pStyle w:val="TableParagraph"/>
              <w:spacing w:before="77"/>
              <w:ind w:left="912"/>
              <w:rPr>
                <w:sz w:val="13"/>
              </w:rPr>
            </w:pPr>
            <w:r>
              <w:rPr>
                <w:sz w:val="13"/>
              </w:rPr>
              <w:t>53813587569BA474</w:t>
            </w:r>
          </w:p>
        </w:tc>
      </w:tr>
      <w:tr w:rsidR="00835C66">
        <w:trPr>
          <w:trHeight w:val="224"/>
        </w:trPr>
        <w:tc>
          <w:tcPr>
            <w:tcW w:w="3161" w:type="dxa"/>
            <w:gridSpan w:val="2"/>
            <w:vMerge w:val="restart"/>
          </w:tcPr>
          <w:p w:rsidR="00835C66" w:rsidRDefault="00000000">
            <w:pPr>
              <w:pStyle w:val="TableParagraph"/>
              <w:spacing w:before="0" w:line="143" w:lineRule="exact"/>
              <w:ind w:left="37"/>
              <w:rPr>
                <w:sz w:val="13"/>
              </w:rPr>
            </w:pPr>
            <w:r>
              <w:rPr>
                <w:sz w:val="13"/>
              </w:rPr>
              <w:t>Numer identyfikacyjny REGON</w:t>
            </w:r>
          </w:p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 w:rsidR="00835C66" w:rsidRDefault="00000000">
            <w:pPr>
              <w:pStyle w:val="TableParagraph"/>
              <w:spacing w:before="0"/>
              <w:ind w:left="938"/>
              <w:rPr>
                <w:b/>
                <w:sz w:val="13"/>
              </w:rPr>
            </w:pPr>
            <w:r>
              <w:rPr>
                <w:b/>
                <w:sz w:val="13"/>
              </w:rPr>
              <w:t>15212835700000</w:t>
            </w:r>
          </w:p>
        </w:tc>
        <w:tc>
          <w:tcPr>
            <w:tcW w:w="4101" w:type="dxa"/>
            <w:gridSpan w:val="3"/>
            <w:vMerge/>
            <w:tcBorders>
              <w:top w:val="nil"/>
            </w:tcBorders>
          </w:tcPr>
          <w:p w:rsidR="00835C66" w:rsidRDefault="00835C66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3"/>
            <w:vMerge/>
            <w:tcBorders>
              <w:top w:val="nil"/>
            </w:tcBorders>
          </w:tcPr>
          <w:p w:rsidR="00835C66" w:rsidRDefault="00835C66">
            <w:pPr>
              <w:rPr>
                <w:sz w:val="2"/>
                <w:szCs w:val="2"/>
              </w:rPr>
            </w:pPr>
          </w:p>
        </w:tc>
      </w:tr>
      <w:tr w:rsidR="00835C66">
        <w:trPr>
          <w:trHeight w:val="224"/>
        </w:trPr>
        <w:tc>
          <w:tcPr>
            <w:tcW w:w="3161" w:type="dxa"/>
            <w:gridSpan w:val="2"/>
            <w:vMerge/>
            <w:tcBorders>
              <w:top w:val="nil"/>
            </w:tcBorders>
          </w:tcPr>
          <w:p w:rsidR="00835C66" w:rsidRDefault="00835C66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gridSpan w:val="3"/>
          </w:tcPr>
          <w:p w:rsidR="00835C66" w:rsidRDefault="00000000">
            <w:pPr>
              <w:pStyle w:val="TableParagraph"/>
              <w:spacing w:before="49"/>
              <w:ind w:left="874"/>
              <w:rPr>
                <w:sz w:val="11"/>
              </w:rPr>
            </w:pPr>
            <w:r>
              <w:rPr>
                <w:w w:val="105"/>
                <w:sz w:val="11"/>
              </w:rPr>
              <w:t>sporz</w:t>
            </w:r>
            <w:r>
              <w:rPr>
                <w:rFonts w:ascii="DejaVu Sans Mono" w:hAnsi="DejaVu Sans Mono"/>
                <w:w w:val="105"/>
                <w:sz w:val="11"/>
              </w:rPr>
              <w:t>ą</w:t>
            </w:r>
            <w:r>
              <w:rPr>
                <w:w w:val="105"/>
                <w:sz w:val="11"/>
              </w:rPr>
              <w:t>dzony na dzie</w:t>
            </w:r>
            <w:r>
              <w:rPr>
                <w:rFonts w:ascii="DejaVu Sans Mono" w:hAnsi="DejaVu Sans Mono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31 grudnia 2022 r.</w:t>
            </w:r>
          </w:p>
        </w:tc>
        <w:tc>
          <w:tcPr>
            <w:tcW w:w="3179" w:type="dxa"/>
            <w:gridSpan w:val="3"/>
            <w:vMerge/>
            <w:tcBorders>
              <w:top w:val="nil"/>
            </w:tcBorders>
          </w:tcPr>
          <w:p w:rsidR="00835C66" w:rsidRDefault="00835C66">
            <w:pPr>
              <w:rPr>
                <w:sz w:val="2"/>
                <w:szCs w:val="2"/>
              </w:rPr>
            </w:pPr>
          </w:p>
        </w:tc>
      </w:tr>
      <w:tr w:rsidR="00835C66">
        <w:trPr>
          <w:trHeight w:val="544"/>
        </w:trPr>
        <w:tc>
          <w:tcPr>
            <w:tcW w:w="2239" w:type="dxa"/>
          </w:tcPr>
          <w:p w:rsidR="00835C66" w:rsidRDefault="00835C66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835C66" w:rsidRDefault="00000000">
            <w:pPr>
              <w:pStyle w:val="TableParagraph"/>
              <w:spacing w:before="0"/>
              <w:ind w:left="823" w:right="804"/>
              <w:jc w:val="center"/>
              <w:rPr>
                <w:sz w:val="15"/>
              </w:rPr>
            </w:pPr>
            <w:r>
              <w:rPr>
                <w:sz w:val="15"/>
              </w:rPr>
              <w:t>Aktywa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spacing w:before="97"/>
              <w:ind w:left="583" w:right="66" w:hanging="484"/>
              <w:rPr>
                <w:sz w:val="15"/>
              </w:rPr>
            </w:pPr>
            <w:r>
              <w:rPr>
                <w:sz w:val="15"/>
              </w:rPr>
              <w:t>Stan na pocz</w:t>
            </w:r>
            <w:r>
              <w:rPr>
                <w:rFonts w:ascii="DejaVu Sans Mono" w:hAnsi="DejaVu Sans Mono"/>
                <w:sz w:val="15"/>
              </w:rPr>
              <w:t>ą</w:t>
            </w:r>
            <w:r>
              <w:rPr>
                <w:sz w:val="15"/>
              </w:rPr>
              <w:t>tek roku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spacing w:before="97"/>
              <w:ind w:left="583" w:right="158" w:hanging="390"/>
              <w:rPr>
                <w:sz w:val="15"/>
              </w:rPr>
            </w:pPr>
            <w:r>
              <w:rPr>
                <w:sz w:val="15"/>
              </w:rPr>
              <w:t>Stan na koniec roku</w:t>
            </w:r>
          </w:p>
        </w:tc>
        <w:tc>
          <w:tcPr>
            <w:tcW w:w="2220" w:type="dxa"/>
            <w:gridSpan w:val="2"/>
          </w:tcPr>
          <w:p w:rsidR="00835C66" w:rsidRDefault="00835C66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835C66" w:rsidRDefault="00000000">
            <w:pPr>
              <w:pStyle w:val="TableParagraph"/>
              <w:spacing w:before="0"/>
              <w:ind w:left="807" w:right="788"/>
              <w:jc w:val="center"/>
              <w:rPr>
                <w:sz w:val="15"/>
              </w:rPr>
            </w:pPr>
            <w:r>
              <w:rPr>
                <w:sz w:val="15"/>
              </w:rPr>
              <w:t>Pasywa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spacing w:before="97"/>
              <w:ind w:left="574" w:right="56" w:hanging="484"/>
              <w:rPr>
                <w:sz w:val="15"/>
              </w:rPr>
            </w:pPr>
            <w:r>
              <w:rPr>
                <w:sz w:val="15"/>
              </w:rPr>
              <w:t>Stan na pocz</w:t>
            </w:r>
            <w:r>
              <w:rPr>
                <w:rFonts w:ascii="DejaVu Sans Mono" w:hAnsi="DejaVu Sans Mono"/>
                <w:sz w:val="15"/>
              </w:rPr>
              <w:t>ą</w:t>
            </w:r>
            <w:r>
              <w:rPr>
                <w:sz w:val="15"/>
              </w:rPr>
              <w:t>tek roku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spacing w:before="97"/>
              <w:ind w:left="574" w:right="148" w:hanging="390"/>
              <w:rPr>
                <w:sz w:val="15"/>
              </w:rPr>
            </w:pPr>
            <w:r>
              <w:rPr>
                <w:sz w:val="15"/>
              </w:rPr>
              <w:t>Stan na koniec roku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A. Aktywa trwa</w:t>
            </w:r>
            <w:r>
              <w:rPr>
                <w:rFonts w:ascii="DejaVu Sans Mono" w:hAnsi="DejaVu Sans Mono"/>
                <w:b/>
                <w:sz w:val="13"/>
              </w:rPr>
              <w:t>ł</w:t>
            </w:r>
            <w:r>
              <w:rPr>
                <w:b/>
                <w:sz w:val="13"/>
              </w:rPr>
              <w:t>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15 770 270,22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15 224 027,92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A. Fundusze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15 920 270,22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15 374 027,92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 w:right="403"/>
              <w:rPr>
                <w:sz w:val="13"/>
              </w:rPr>
            </w:pPr>
            <w:r>
              <w:rPr>
                <w:sz w:val="13"/>
              </w:rPr>
              <w:t>I. Warto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ci niematerialne i prawne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I. Fundusz jednostki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15 991 828,37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15 480 031,78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II.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Rzec</w:t>
            </w:r>
            <w:r>
              <w:rPr>
                <w:spacing w:val="-1"/>
                <w:w w:val="101"/>
                <w:sz w:val="13"/>
              </w:rPr>
              <w:t>z</w:t>
            </w:r>
            <w:r>
              <w:rPr>
                <w:w w:val="101"/>
                <w:sz w:val="13"/>
              </w:rPr>
              <w:t>owe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akty</w:t>
            </w:r>
            <w:r>
              <w:rPr>
                <w:spacing w:val="-1"/>
                <w:w w:val="101"/>
                <w:sz w:val="13"/>
              </w:rPr>
              <w:t>w</w:t>
            </w:r>
            <w:r>
              <w:rPr>
                <w:w w:val="101"/>
                <w:sz w:val="13"/>
              </w:rPr>
              <w:t>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trwa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366"/>
              <w:rPr>
                <w:sz w:val="15"/>
              </w:rPr>
            </w:pPr>
            <w:r>
              <w:rPr>
                <w:sz w:val="15"/>
              </w:rPr>
              <w:t>15 770 270,22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15 224 027,92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II. Wynik finansowy netto (+,-)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249 871,09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215 738,82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1.</w:t>
            </w:r>
            <w:r>
              <w:rPr>
                <w:rFonts w:ascii="DejaVu Sans Mono" w:hAnsi="DejaVu Sans Mono"/>
                <w:w w:val="106"/>
                <w:sz w:val="13"/>
              </w:rPr>
              <w:t>Ś</w:t>
            </w:r>
            <w:r>
              <w:rPr>
                <w:w w:val="101"/>
                <w:sz w:val="13"/>
              </w:rPr>
              <w:t>ro</w:t>
            </w:r>
            <w:r>
              <w:rPr>
                <w:spacing w:val="-1"/>
                <w:w w:val="101"/>
                <w:sz w:val="13"/>
              </w:rPr>
              <w:t>d</w:t>
            </w:r>
            <w:r>
              <w:rPr>
                <w:w w:val="101"/>
                <w:sz w:val="13"/>
              </w:rPr>
              <w:t>ki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trwa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366"/>
              <w:rPr>
                <w:sz w:val="15"/>
              </w:rPr>
            </w:pPr>
            <w:r>
              <w:rPr>
                <w:sz w:val="15"/>
              </w:rPr>
              <w:t>15 770 270,22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15 224 027,92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1. Zysk netto (+)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249 871,09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215 738,82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1.1. Grunty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2 445 863,00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2 445 863,00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2. Strata netto (-)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835C66">
        <w:trPr>
          <w:trHeight w:val="807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2"/>
              <w:ind w:left="74"/>
              <w:rPr>
                <w:sz w:val="13"/>
              </w:rPr>
            </w:pPr>
            <w:r>
              <w:rPr>
                <w:sz w:val="13"/>
              </w:rPr>
              <w:t>1.1.1 Grunty stanowi</w:t>
            </w:r>
            <w:r>
              <w:rPr>
                <w:rFonts w:ascii="DejaVu Sans Mono" w:hAnsi="DejaVu Sans Mono"/>
                <w:sz w:val="13"/>
              </w:rPr>
              <w:t>ą</w:t>
            </w:r>
            <w:r>
              <w:rPr>
                <w:sz w:val="13"/>
              </w:rPr>
              <w:t>ce</w:t>
            </w:r>
          </w:p>
          <w:p w:rsidR="00835C66" w:rsidRDefault="00B25755">
            <w:pPr>
              <w:pStyle w:val="TableParagraph"/>
              <w:spacing w:before="2" w:line="242" w:lineRule="auto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W</w:t>
            </w:r>
            <w:r w:rsidR="00000000">
              <w:rPr>
                <w:rFonts w:ascii="DejaVu Sans Mono" w:hAnsi="DejaVu Sans Mono"/>
                <w:w w:val="47"/>
                <w:sz w:val="13"/>
              </w:rPr>
              <w:t>ł</w:t>
            </w:r>
            <w:r w:rsidR="00000000">
              <w:rPr>
                <w:w w:val="101"/>
                <w:sz w:val="13"/>
              </w:rPr>
              <w:t>asno</w:t>
            </w:r>
            <w:r w:rsidR="00000000">
              <w:rPr>
                <w:rFonts w:ascii="DejaVu Sans Mono" w:hAnsi="DejaVu Sans Mono"/>
                <w:w w:val="90"/>
                <w:sz w:val="13"/>
              </w:rPr>
              <w:t>ść</w:t>
            </w:r>
            <w:r>
              <w:rPr>
                <w:rFonts w:ascii="DejaVu Sans Mono" w:hAnsi="DejaVu Sans Mono"/>
                <w:w w:val="90"/>
                <w:sz w:val="13"/>
              </w:rPr>
              <w:t xml:space="preserve"> </w:t>
            </w:r>
            <w:r w:rsidR="00000000">
              <w:rPr>
                <w:w w:val="101"/>
                <w:sz w:val="13"/>
              </w:rPr>
              <w:t>jednostki</w:t>
            </w:r>
            <w:r w:rsidR="00000000">
              <w:rPr>
                <w:sz w:val="13"/>
              </w:rPr>
              <w:t xml:space="preserve"> </w:t>
            </w:r>
            <w:r w:rsidR="00000000">
              <w:rPr>
                <w:w w:val="101"/>
                <w:sz w:val="13"/>
              </w:rPr>
              <w:t>samorz</w:t>
            </w:r>
            <w:r w:rsidR="00000000">
              <w:rPr>
                <w:rFonts w:ascii="DejaVu Sans Mono" w:hAnsi="DejaVu Sans Mono"/>
                <w:w w:val="103"/>
                <w:sz w:val="13"/>
              </w:rPr>
              <w:t>ą</w:t>
            </w:r>
            <w:r w:rsidR="00000000">
              <w:rPr>
                <w:w w:val="101"/>
                <w:sz w:val="13"/>
              </w:rPr>
              <w:t xml:space="preserve">du </w:t>
            </w:r>
            <w:r w:rsidR="00000000">
              <w:rPr>
                <w:sz w:val="13"/>
              </w:rPr>
              <w:t>terytorialnego, przekazane w u</w:t>
            </w:r>
            <w:r w:rsidR="00000000">
              <w:rPr>
                <w:rFonts w:ascii="DejaVu Sans Mono" w:hAnsi="DejaVu Sans Mono"/>
                <w:sz w:val="13"/>
              </w:rPr>
              <w:t>ż</w:t>
            </w:r>
            <w:r w:rsidR="00000000">
              <w:rPr>
                <w:sz w:val="13"/>
              </w:rPr>
              <w:t>ytkowanie wieczyste innym podmiotom</w:t>
            </w:r>
          </w:p>
        </w:tc>
        <w:tc>
          <w:tcPr>
            <w:tcW w:w="1505" w:type="dxa"/>
            <w:gridSpan w:val="2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35C66" w:rsidRDefault="00000000">
            <w:pPr>
              <w:pStyle w:val="TableParagraph"/>
              <w:spacing w:before="109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35C66" w:rsidRDefault="00000000">
            <w:pPr>
              <w:pStyle w:val="TableParagraph"/>
              <w:spacing w:before="109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835C6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35C66" w:rsidRDefault="00000000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sz w:val="13"/>
              </w:rPr>
              <w:t>III. Odpisy z wyniku</w:t>
            </w:r>
          </w:p>
          <w:p w:rsidR="00835C66" w:rsidRDefault="00000000">
            <w:pPr>
              <w:pStyle w:val="TableParagraph"/>
              <w:spacing w:before="2"/>
              <w:ind w:left="74"/>
              <w:rPr>
                <w:sz w:val="13"/>
              </w:rPr>
            </w:pPr>
            <w:r>
              <w:rPr>
                <w:sz w:val="13"/>
              </w:rPr>
              <w:t>finansowego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(nadwy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ka</w:t>
            </w:r>
          </w:p>
          <w:p w:rsidR="00835C66" w:rsidRDefault="00000000">
            <w:pPr>
              <w:pStyle w:val="TableParagraph"/>
              <w:spacing w:before="2"/>
              <w:ind w:left="74"/>
              <w:rPr>
                <w:sz w:val="13"/>
              </w:rPr>
            </w:pP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rodków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obrotowych)(-)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35C66" w:rsidRDefault="00000000">
            <w:pPr>
              <w:pStyle w:val="TableParagraph"/>
              <w:spacing w:before="109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321 429,24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35C66" w:rsidRDefault="00000000">
            <w:pPr>
              <w:pStyle w:val="TableParagraph"/>
              <w:spacing w:before="109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321 742,68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sz w:val="13"/>
              </w:rPr>
              <w:t>1.2. Budynki, lokale i obiekty in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ynierii l</w:t>
            </w:r>
            <w:r>
              <w:rPr>
                <w:rFonts w:ascii="DejaVu Sans Mono" w:hAnsi="DejaVu Sans Mono"/>
                <w:sz w:val="13"/>
              </w:rPr>
              <w:t>ą</w:t>
            </w:r>
            <w:r>
              <w:rPr>
                <w:sz w:val="13"/>
              </w:rPr>
              <w:t>dowej i wodnej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366"/>
              <w:rPr>
                <w:sz w:val="15"/>
              </w:rPr>
            </w:pPr>
            <w:r>
              <w:rPr>
                <w:sz w:val="15"/>
              </w:rPr>
              <w:t>12 648 383,83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12 097 833,91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/>
              <w:ind w:left="74"/>
              <w:rPr>
                <w:sz w:val="13"/>
              </w:rPr>
            </w:pPr>
            <w:r>
              <w:rPr>
                <w:sz w:val="13"/>
              </w:rPr>
              <w:t>IV. Fundusz mienia</w:t>
            </w:r>
          </w:p>
          <w:p w:rsidR="00835C66" w:rsidRDefault="00000000">
            <w:pPr>
              <w:pStyle w:val="TableParagraph"/>
              <w:spacing w:before="2"/>
              <w:ind w:left="74"/>
              <w:rPr>
                <w:sz w:val="13"/>
              </w:rPr>
            </w:pPr>
            <w:r>
              <w:rPr>
                <w:sz w:val="13"/>
              </w:rPr>
              <w:t>zlikwidowanych jednostek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sz w:val="13"/>
              </w:rPr>
              <w:t>1.3. Urz</w:t>
            </w:r>
            <w:r>
              <w:rPr>
                <w:rFonts w:ascii="DejaVu Sans Mono" w:hAnsi="DejaVu Sans Mono"/>
                <w:sz w:val="13"/>
              </w:rPr>
              <w:t>ą</w:t>
            </w:r>
            <w:r>
              <w:rPr>
                <w:sz w:val="13"/>
              </w:rPr>
              <w:t>dzenia techniczne i maszyny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365 007,28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335 870,78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B. Fundusze placówek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1.4.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rodki transportu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311 016,11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344 460,23</w:t>
            </w:r>
          </w:p>
        </w:tc>
        <w:tc>
          <w:tcPr>
            <w:tcW w:w="2220" w:type="dxa"/>
            <w:gridSpan w:val="2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1.5.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In</w:t>
            </w:r>
            <w:r>
              <w:rPr>
                <w:spacing w:val="-1"/>
                <w:w w:val="101"/>
                <w:sz w:val="13"/>
              </w:rPr>
              <w:t>n</w:t>
            </w:r>
            <w:r>
              <w:rPr>
                <w:w w:val="101"/>
                <w:sz w:val="13"/>
              </w:rPr>
              <w:t>e</w:t>
            </w:r>
            <w:r w:rsidR="00B25755">
              <w:rPr>
                <w:w w:val="101"/>
                <w:sz w:val="13"/>
              </w:rPr>
              <w:t xml:space="preserve"> 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w w:val="101"/>
                <w:sz w:val="13"/>
              </w:rPr>
              <w:t>ro</w:t>
            </w:r>
            <w:r>
              <w:rPr>
                <w:spacing w:val="-1"/>
                <w:w w:val="101"/>
                <w:sz w:val="13"/>
              </w:rPr>
              <w:t>d</w:t>
            </w:r>
            <w:r>
              <w:rPr>
                <w:w w:val="101"/>
                <w:sz w:val="13"/>
              </w:rPr>
              <w:t>ki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trwa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C. Pa</w:t>
            </w:r>
            <w:r>
              <w:rPr>
                <w:rFonts w:ascii="DejaVu Sans Mono" w:hAnsi="DejaVu Sans Mono"/>
                <w:b/>
                <w:sz w:val="13"/>
              </w:rPr>
              <w:t>ń</w:t>
            </w:r>
            <w:r>
              <w:rPr>
                <w:b/>
                <w:sz w:val="13"/>
              </w:rPr>
              <w:t>stwowe fundusze celowe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2.</w:t>
            </w:r>
            <w:r>
              <w:rPr>
                <w:rFonts w:ascii="DejaVu Sans Mono" w:hAnsi="DejaVu Sans Mono"/>
                <w:w w:val="106"/>
                <w:sz w:val="13"/>
              </w:rPr>
              <w:t>Ś</w:t>
            </w:r>
            <w:r>
              <w:rPr>
                <w:w w:val="101"/>
                <w:sz w:val="13"/>
              </w:rPr>
              <w:t>rodki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trwa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w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 xml:space="preserve">budowie </w:t>
            </w:r>
            <w:r>
              <w:rPr>
                <w:sz w:val="13"/>
              </w:rPr>
              <w:t>(inwestycje)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 w:line="242" w:lineRule="auto"/>
              <w:ind w:left="74" w:right="146"/>
              <w:rPr>
                <w:b/>
                <w:sz w:val="13"/>
              </w:rPr>
            </w:pPr>
            <w:r>
              <w:rPr>
                <w:b/>
                <w:sz w:val="13"/>
              </w:rPr>
              <w:t>D. Zobowi</w:t>
            </w:r>
            <w:r>
              <w:rPr>
                <w:rFonts w:ascii="DejaVu Sans Mono" w:hAnsi="DejaVu Sans Mono"/>
                <w:b/>
                <w:sz w:val="13"/>
              </w:rPr>
              <w:t>ą</w:t>
            </w:r>
            <w:r>
              <w:rPr>
                <w:b/>
                <w:sz w:val="13"/>
              </w:rPr>
              <w:t>zania i rezerwy na zobowi</w:t>
            </w:r>
            <w:r>
              <w:rPr>
                <w:rFonts w:ascii="DejaVu Sans Mono" w:hAnsi="DejaVu Sans Mono"/>
                <w:b/>
                <w:sz w:val="13"/>
              </w:rPr>
              <w:t>ą</w:t>
            </w:r>
            <w:r>
              <w:rPr>
                <w:b/>
                <w:sz w:val="13"/>
              </w:rPr>
              <w:t>zania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623 099,93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678 777,77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 w:right="251"/>
              <w:rPr>
                <w:sz w:val="13"/>
              </w:rPr>
            </w:pPr>
            <w:r>
              <w:rPr>
                <w:w w:val="101"/>
                <w:sz w:val="13"/>
              </w:rPr>
              <w:t>3.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Zaliczki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na</w:t>
            </w:r>
            <w:r w:rsidR="00B25755">
              <w:rPr>
                <w:w w:val="101"/>
                <w:sz w:val="13"/>
              </w:rPr>
              <w:t xml:space="preserve"> 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w w:val="101"/>
                <w:sz w:val="13"/>
              </w:rPr>
              <w:t>rodki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trwa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 xml:space="preserve">w </w:t>
            </w:r>
            <w:r>
              <w:rPr>
                <w:sz w:val="13"/>
              </w:rPr>
              <w:t>budowie (inwestycje)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 w:line="242" w:lineRule="auto"/>
              <w:ind w:left="74" w:right="1032"/>
              <w:rPr>
                <w:sz w:val="13"/>
              </w:rPr>
            </w:pPr>
            <w:r>
              <w:rPr>
                <w:sz w:val="13"/>
              </w:rPr>
              <w:t>I. Zobowi</w:t>
            </w:r>
            <w:r>
              <w:rPr>
                <w:rFonts w:ascii="DejaVu Sans Mono" w:hAnsi="DejaVu Sans Mono"/>
                <w:sz w:val="13"/>
              </w:rPr>
              <w:t>ą</w:t>
            </w:r>
            <w:r>
              <w:rPr>
                <w:sz w:val="13"/>
              </w:rPr>
              <w:t xml:space="preserve">zania </w:t>
            </w:r>
            <w:r>
              <w:rPr>
                <w:w w:val="101"/>
                <w:sz w:val="13"/>
              </w:rPr>
              <w:t>d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ugoterminowe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II</w:t>
            </w:r>
            <w:r>
              <w:rPr>
                <w:spacing w:val="-1"/>
                <w:w w:val="101"/>
                <w:sz w:val="13"/>
              </w:rPr>
              <w:t>I</w:t>
            </w:r>
            <w:r>
              <w:rPr>
                <w:w w:val="101"/>
                <w:sz w:val="13"/>
              </w:rPr>
              <w:t>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Nale</w:t>
            </w:r>
            <w:r>
              <w:rPr>
                <w:rFonts w:ascii="DejaVu Sans Mono" w:hAnsi="DejaVu Sans Mono"/>
                <w:w w:val="88"/>
                <w:sz w:val="13"/>
              </w:rPr>
              <w:t>ż</w:t>
            </w:r>
            <w:r>
              <w:rPr>
                <w:spacing w:val="-1"/>
                <w:w w:val="101"/>
                <w:sz w:val="13"/>
              </w:rPr>
              <w:t>n</w:t>
            </w:r>
            <w:r>
              <w:rPr>
                <w:w w:val="101"/>
                <w:sz w:val="13"/>
              </w:rPr>
              <w:t>o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spacing w:val="-1"/>
                <w:w w:val="101"/>
                <w:sz w:val="13"/>
              </w:rPr>
              <w:t>c</w:t>
            </w:r>
            <w:r>
              <w:rPr>
                <w:w w:val="101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d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ug</w:t>
            </w:r>
            <w:r>
              <w:rPr>
                <w:spacing w:val="-1"/>
                <w:w w:val="101"/>
                <w:sz w:val="13"/>
              </w:rPr>
              <w:t>o</w:t>
            </w:r>
            <w:r>
              <w:rPr>
                <w:w w:val="101"/>
                <w:sz w:val="13"/>
              </w:rPr>
              <w:t>termin</w:t>
            </w:r>
            <w:r>
              <w:rPr>
                <w:spacing w:val="-1"/>
                <w:w w:val="101"/>
                <w:sz w:val="13"/>
              </w:rPr>
              <w:t>o</w:t>
            </w:r>
            <w:r>
              <w:rPr>
                <w:w w:val="101"/>
                <w:sz w:val="13"/>
              </w:rPr>
              <w:t>we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 w:line="242" w:lineRule="auto"/>
              <w:ind w:left="74" w:right="996"/>
              <w:rPr>
                <w:sz w:val="13"/>
              </w:rPr>
            </w:pPr>
            <w:r>
              <w:rPr>
                <w:sz w:val="13"/>
              </w:rPr>
              <w:t>II. Zobowi</w:t>
            </w:r>
            <w:r>
              <w:rPr>
                <w:rFonts w:ascii="DejaVu Sans Mono" w:hAnsi="DejaVu Sans Mono"/>
                <w:sz w:val="13"/>
              </w:rPr>
              <w:t>ą</w:t>
            </w:r>
            <w:r>
              <w:rPr>
                <w:sz w:val="13"/>
              </w:rPr>
              <w:t>zania krótkoterminowe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623 099,93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678 777,77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IV.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D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ugoterminowe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 xml:space="preserve">aktywa </w:t>
            </w:r>
            <w:r>
              <w:rPr>
                <w:sz w:val="13"/>
              </w:rPr>
              <w:t>finansowe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 w:line="242" w:lineRule="auto"/>
              <w:ind w:left="74" w:right="507"/>
              <w:rPr>
                <w:sz w:val="13"/>
              </w:rPr>
            </w:pPr>
            <w:r>
              <w:rPr>
                <w:w w:val="101"/>
                <w:sz w:val="13"/>
              </w:rPr>
              <w:t>1.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Zob</w:t>
            </w:r>
            <w:r>
              <w:rPr>
                <w:spacing w:val="-1"/>
                <w:w w:val="101"/>
                <w:sz w:val="13"/>
              </w:rPr>
              <w:t>o</w:t>
            </w:r>
            <w:r>
              <w:rPr>
                <w:w w:val="101"/>
                <w:sz w:val="13"/>
              </w:rPr>
              <w:t>wi</w:t>
            </w:r>
            <w:r>
              <w:rPr>
                <w:rFonts w:ascii="DejaVu Sans Mono" w:hAnsi="DejaVu Sans Mono"/>
                <w:w w:val="103"/>
                <w:sz w:val="13"/>
              </w:rPr>
              <w:t>ą</w:t>
            </w:r>
            <w:r>
              <w:rPr>
                <w:spacing w:val="-1"/>
                <w:w w:val="101"/>
                <w:sz w:val="13"/>
              </w:rPr>
              <w:t>z</w:t>
            </w:r>
            <w:r>
              <w:rPr>
                <w:w w:val="101"/>
                <w:sz w:val="13"/>
              </w:rPr>
              <w:t>ania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spacing w:val="-3"/>
                <w:w w:val="47"/>
                <w:sz w:val="13"/>
              </w:rPr>
              <w:t>ł</w:t>
            </w:r>
            <w:r>
              <w:rPr>
                <w:spacing w:val="-3"/>
                <w:w w:val="101"/>
                <w:sz w:val="13"/>
              </w:rPr>
              <w:t>u</w:t>
            </w:r>
            <w:r>
              <w:rPr>
                <w:w w:val="101"/>
                <w:sz w:val="13"/>
              </w:rPr>
              <w:t xml:space="preserve"> do</w:t>
            </w:r>
            <w:r>
              <w:rPr>
                <w:spacing w:val="-1"/>
                <w:w w:val="101"/>
                <w:sz w:val="13"/>
              </w:rPr>
              <w:t>s</w:t>
            </w:r>
            <w:r>
              <w:rPr>
                <w:w w:val="101"/>
                <w:sz w:val="13"/>
              </w:rPr>
              <w:t>taw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us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spacing w:val="-1"/>
                <w:w w:val="101"/>
                <w:sz w:val="13"/>
              </w:rPr>
              <w:t>u</w:t>
            </w:r>
            <w:r>
              <w:rPr>
                <w:w w:val="101"/>
                <w:sz w:val="13"/>
              </w:rPr>
              <w:t>g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106 381,26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152 737,73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1.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Akcje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udz</w:t>
            </w:r>
            <w:r>
              <w:rPr>
                <w:spacing w:val="-1"/>
                <w:w w:val="101"/>
                <w:sz w:val="13"/>
              </w:rPr>
              <w:t>i</w:t>
            </w:r>
            <w:r>
              <w:rPr>
                <w:w w:val="101"/>
                <w:sz w:val="13"/>
              </w:rPr>
              <w:t>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y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sz w:val="13"/>
              </w:rPr>
              <w:t>2. Zobowi</w:t>
            </w:r>
            <w:r>
              <w:rPr>
                <w:rFonts w:ascii="DejaVu Sans Mono" w:hAnsi="DejaVu Sans Mono"/>
                <w:sz w:val="13"/>
              </w:rPr>
              <w:t>ą</w:t>
            </w:r>
            <w:r>
              <w:rPr>
                <w:sz w:val="13"/>
              </w:rPr>
              <w:t>zania wobec bud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etów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343 182,24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345 472,75</w:t>
            </w:r>
          </w:p>
        </w:tc>
      </w:tr>
      <w:tr w:rsidR="00835C66">
        <w:trPr>
          <w:trHeight w:val="506"/>
        </w:trPr>
        <w:tc>
          <w:tcPr>
            <w:tcW w:w="2239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35C66" w:rsidRDefault="00000000">
            <w:pPr>
              <w:pStyle w:val="TableParagraph"/>
              <w:spacing w:before="0"/>
              <w:ind w:left="74"/>
              <w:rPr>
                <w:sz w:val="13"/>
              </w:rPr>
            </w:pPr>
            <w:r>
              <w:rPr>
                <w:sz w:val="13"/>
              </w:rPr>
              <w:t>2. Inne papiery warto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ciowe</w:t>
            </w:r>
          </w:p>
        </w:tc>
        <w:tc>
          <w:tcPr>
            <w:tcW w:w="1505" w:type="dxa"/>
            <w:gridSpan w:val="2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5" w:line="242" w:lineRule="auto"/>
              <w:ind w:left="74" w:right="146"/>
              <w:rPr>
                <w:rFonts w:ascii="DejaVu Sans Mono" w:hAnsi="DejaVu Sans Mono"/>
                <w:sz w:val="13"/>
              </w:rPr>
            </w:pPr>
            <w:r>
              <w:rPr>
                <w:w w:val="101"/>
                <w:sz w:val="13"/>
              </w:rPr>
              <w:t>3.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Zobowi</w:t>
            </w:r>
            <w:r>
              <w:rPr>
                <w:rFonts w:ascii="DejaVu Sans Mono" w:hAnsi="DejaVu Sans Mono"/>
                <w:w w:val="103"/>
                <w:sz w:val="13"/>
              </w:rPr>
              <w:t>ą</w:t>
            </w:r>
            <w:r>
              <w:rPr>
                <w:w w:val="101"/>
                <w:sz w:val="13"/>
              </w:rPr>
              <w:t>zania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 xml:space="preserve">u </w:t>
            </w:r>
            <w:r>
              <w:rPr>
                <w:sz w:val="13"/>
              </w:rPr>
              <w:t>ubezpiecze</w:t>
            </w:r>
            <w:r>
              <w:rPr>
                <w:rFonts w:ascii="DejaVu Sans Mono" w:hAnsi="DejaVu Sans Mono"/>
                <w:sz w:val="13"/>
              </w:rPr>
              <w:t>ń</w:t>
            </w:r>
            <w:r w:rsidR="00B25755">
              <w:rPr>
                <w:rFonts w:ascii="DejaVu Sans Mono" w:hAnsi="DejaVu Sans Mono"/>
                <w:sz w:val="13"/>
              </w:rPr>
              <w:t xml:space="preserve"> </w:t>
            </w:r>
            <w:r>
              <w:rPr>
                <w:sz w:val="13"/>
              </w:rPr>
              <w:t xml:space="preserve">i innych 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wiadcze</w:t>
            </w:r>
            <w:r>
              <w:rPr>
                <w:rFonts w:ascii="DejaVu Sans Mono" w:hAnsi="DejaVu Sans Mono"/>
                <w:sz w:val="13"/>
              </w:rPr>
              <w:t>ń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24 810,05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25 771,30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3.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Inne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d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ugoterminowe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 xml:space="preserve">aktywa </w:t>
            </w:r>
            <w:r>
              <w:rPr>
                <w:sz w:val="13"/>
              </w:rPr>
              <w:t>finansowe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rFonts w:ascii="DejaVu Sans Mono" w:hAnsi="DejaVu Sans Mono"/>
                <w:sz w:val="13"/>
              </w:rPr>
            </w:pPr>
            <w:r>
              <w:rPr>
                <w:w w:val="101"/>
                <w:sz w:val="13"/>
              </w:rPr>
              <w:t>4.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Zobowi</w:t>
            </w:r>
            <w:r>
              <w:rPr>
                <w:rFonts w:ascii="DejaVu Sans Mono" w:hAnsi="DejaVu Sans Mono"/>
                <w:w w:val="103"/>
                <w:sz w:val="13"/>
              </w:rPr>
              <w:t>ą</w:t>
            </w:r>
            <w:r>
              <w:rPr>
                <w:w w:val="101"/>
                <w:sz w:val="13"/>
              </w:rPr>
              <w:t>zania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 xml:space="preserve">u </w:t>
            </w:r>
            <w:r>
              <w:rPr>
                <w:sz w:val="13"/>
              </w:rPr>
              <w:t>wynagrodze</w:t>
            </w:r>
            <w:r>
              <w:rPr>
                <w:rFonts w:ascii="DejaVu Sans Mono" w:hAnsi="DejaVu Sans Mono"/>
                <w:sz w:val="13"/>
              </w:rPr>
              <w:t>ń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130 976,98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135 944,51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/>
              <w:ind w:left="74"/>
              <w:rPr>
                <w:sz w:val="13"/>
              </w:rPr>
            </w:pPr>
            <w:r>
              <w:rPr>
                <w:sz w:val="13"/>
              </w:rPr>
              <w:t>V. Warto</w:t>
            </w:r>
            <w:r>
              <w:rPr>
                <w:rFonts w:ascii="DejaVu Sans Mono" w:hAnsi="DejaVu Sans Mono"/>
                <w:sz w:val="13"/>
              </w:rPr>
              <w:t>ść</w:t>
            </w:r>
            <w:r w:rsidR="00B25755">
              <w:rPr>
                <w:rFonts w:ascii="DejaVu Sans Mono" w:hAnsi="DejaVu Sans Mono"/>
                <w:sz w:val="13"/>
              </w:rPr>
              <w:t xml:space="preserve"> </w:t>
            </w:r>
            <w:r>
              <w:rPr>
                <w:sz w:val="13"/>
              </w:rPr>
              <w:t>mienia</w:t>
            </w:r>
          </w:p>
          <w:p w:rsidR="00835C66" w:rsidRDefault="00000000">
            <w:pPr>
              <w:pStyle w:val="TableParagraph"/>
              <w:spacing w:before="2"/>
              <w:ind w:left="74"/>
              <w:rPr>
                <w:sz w:val="13"/>
              </w:rPr>
            </w:pPr>
            <w:r>
              <w:rPr>
                <w:sz w:val="13"/>
              </w:rPr>
              <w:t>zlikwidowanych jednostek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5.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Poz</w:t>
            </w:r>
            <w:r>
              <w:rPr>
                <w:spacing w:val="-1"/>
                <w:w w:val="101"/>
                <w:sz w:val="13"/>
              </w:rPr>
              <w:t>o</w:t>
            </w:r>
            <w:r>
              <w:rPr>
                <w:w w:val="101"/>
                <w:sz w:val="13"/>
              </w:rPr>
              <w:t>sta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zob</w:t>
            </w:r>
            <w:r>
              <w:rPr>
                <w:spacing w:val="-1"/>
                <w:w w:val="101"/>
                <w:sz w:val="13"/>
              </w:rPr>
              <w:t>o</w:t>
            </w:r>
            <w:r>
              <w:rPr>
                <w:w w:val="101"/>
                <w:sz w:val="13"/>
              </w:rPr>
              <w:t>wi</w:t>
            </w:r>
            <w:r>
              <w:rPr>
                <w:rFonts w:ascii="DejaVu Sans Mono" w:hAnsi="DejaVu Sans Mono"/>
                <w:w w:val="103"/>
                <w:sz w:val="13"/>
              </w:rPr>
              <w:t>ą</w:t>
            </w:r>
            <w:r>
              <w:rPr>
                <w:w w:val="101"/>
                <w:sz w:val="13"/>
              </w:rPr>
              <w:t>zan</w:t>
            </w:r>
            <w:r>
              <w:rPr>
                <w:spacing w:val="-1"/>
                <w:w w:val="101"/>
                <w:sz w:val="13"/>
              </w:rPr>
              <w:t>i</w:t>
            </w:r>
            <w:r>
              <w:rPr>
                <w:w w:val="101"/>
                <w:sz w:val="13"/>
              </w:rPr>
              <w:t>a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272,00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62,00</w:t>
            </w:r>
          </w:p>
        </w:tc>
      </w:tr>
      <w:tr w:rsidR="00835C66">
        <w:trPr>
          <w:trHeight w:val="506"/>
        </w:trPr>
        <w:tc>
          <w:tcPr>
            <w:tcW w:w="2239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35C66" w:rsidRDefault="00000000">
            <w:pPr>
              <w:pStyle w:val="TableParagraph"/>
              <w:spacing w:before="0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B. Aktywa obrotowe</w:t>
            </w:r>
          </w:p>
        </w:tc>
        <w:tc>
          <w:tcPr>
            <w:tcW w:w="1505" w:type="dxa"/>
            <w:gridSpan w:val="2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left="520"/>
              <w:rPr>
                <w:b/>
                <w:sz w:val="15"/>
              </w:rPr>
            </w:pPr>
            <w:r>
              <w:rPr>
                <w:b/>
                <w:sz w:val="15"/>
              </w:rPr>
              <w:t>773 099,93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828 777,77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5" w:line="242" w:lineRule="auto"/>
              <w:ind w:left="74"/>
              <w:rPr>
                <w:sz w:val="13"/>
              </w:rPr>
            </w:pPr>
            <w:r>
              <w:rPr>
                <w:sz w:val="13"/>
              </w:rPr>
              <w:t>6. Sumy obce (depozytowe, zabezpieczenie wykonania umów)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16 442,78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17 600,93</w:t>
            </w:r>
          </w:p>
        </w:tc>
      </w:tr>
      <w:tr w:rsidR="00835C66">
        <w:trPr>
          <w:trHeight w:val="506"/>
        </w:trPr>
        <w:tc>
          <w:tcPr>
            <w:tcW w:w="2239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35C66" w:rsidRDefault="00000000">
            <w:pPr>
              <w:pStyle w:val="TableParagraph"/>
              <w:spacing w:before="0"/>
              <w:ind w:left="74"/>
              <w:rPr>
                <w:sz w:val="13"/>
              </w:rPr>
            </w:pPr>
            <w:r>
              <w:rPr>
                <w:sz w:val="13"/>
              </w:rPr>
              <w:t>I. Zapasy</w:t>
            </w:r>
          </w:p>
        </w:tc>
        <w:tc>
          <w:tcPr>
            <w:tcW w:w="1505" w:type="dxa"/>
            <w:gridSpan w:val="2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left="797"/>
              <w:rPr>
                <w:sz w:val="15"/>
              </w:rPr>
            </w:pPr>
            <w:r>
              <w:rPr>
                <w:sz w:val="15"/>
              </w:rPr>
              <w:t>3 051,28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4 238,65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5" w:line="242" w:lineRule="auto"/>
              <w:ind w:left="74" w:right="7"/>
              <w:rPr>
                <w:sz w:val="13"/>
              </w:rPr>
            </w:pPr>
            <w:r>
              <w:rPr>
                <w:w w:val="101"/>
                <w:sz w:val="13"/>
              </w:rPr>
              <w:t>7.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Rozliczenia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</w:t>
            </w:r>
            <w:r w:rsidR="00B25755">
              <w:rPr>
                <w:w w:val="101"/>
                <w:sz w:val="13"/>
              </w:rPr>
              <w:t xml:space="preserve"> 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w w:val="101"/>
                <w:sz w:val="13"/>
              </w:rPr>
              <w:t>rodków na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wydatki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bud</w:t>
            </w:r>
            <w:r>
              <w:rPr>
                <w:rFonts w:ascii="DejaVu Sans Mono" w:hAnsi="DejaVu Sans Mono"/>
                <w:w w:val="88"/>
                <w:sz w:val="13"/>
              </w:rPr>
              <w:t>ż</w:t>
            </w:r>
            <w:r>
              <w:rPr>
                <w:w w:val="101"/>
                <w:sz w:val="13"/>
              </w:rPr>
              <w:t>etowe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 xml:space="preserve">u </w:t>
            </w:r>
            <w:r>
              <w:rPr>
                <w:sz w:val="13"/>
              </w:rPr>
              <w:t>dochodów bud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etowych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1.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Mater</w:t>
            </w:r>
            <w:r>
              <w:rPr>
                <w:spacing w:val="-1"/>
                <w:w w:val="101"/>
                <w:sz w:val="13"/>
              </w:rPr>
              <w:t>i</w:t>
            </w:r>
            <w:r>
              <w:rPr>
                <w:w w:val="101"/>
                <w:sz w:val="13"/>
              </w:rPr>
              <w:t>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y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8. Fundusze specjalne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1 034,62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1 188,55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 w:right="309"/>
              <w:rPr>
                <w:sz w:val="13"/>
              </w:rPr>
            </w:pPr>
            <w:r>
              <w:rPr>
                <w:w w:val="101"/>
                <w:sz w:val="13"/>
              </w:rPr>
              <w:t>2.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Pó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produkty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produkty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 xml:space="preserve">w </w:t>
            </w:r>
            <w:r>
              <w:rPr>
                <w:sz w:val="13"/>
              </w:rPr>
              <w:t>toku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26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8.1.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Zak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a</w:t>
            </w:r>
            <w:r>
              <w:rPr>
                <w:spacing w:val="-1"/>
                <w:w w:val="101"/>
                <w:sz w:val="13"/>
              </w:rPr>
              <w:t>d</w:t>
            </w:r>
            <w:r>
              <w:rPr>
                <w:w w:val="101"/>
                <w:sz w:val="13"/>
              </w:rPr>
              <w:t>owy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Fun</w:t>
            </w:r>
            <w:r>
              <w:rPr>
                <w:spacing w:val="-1"/>
                <w:w w:val="101"/>
                <w:sz w:val="13"/>
              </w:rPr>
              <w:t>d</w:t>
            </w:r>
            <w:r>
              <w:rPr>
                <w:w w:val="101"/>
                <w:sz w:val="13"/>
              </w:rPr>
              <w:t>usz</w:t>
            </w:r>
          </w:p>
          <w:p w:rsidR="00835C66" w:rsidRDefault="00000000">
            <w:pPr>
              <w:pStyle w:val="TableParagraph"/>
              <w:spacing w:before="2"/>
              <w:ind w:left="74"/>
              <w:rPr>
                <w:sz w:val="13"/>
              </w:rPr>
            </w:pP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wiadcze</w:t>
            </w:r>
            <w:r>
              <w:rPr>
                <w:rFonts w:ascii="DejaVu Sans Mono" w:hAnsi="DejaVu Sans Mono"/>
                <w:sz w:val="13"/>
              </w:rPr>
              <w:t>ń</w:t>
            </w:r>
            <w:r w:rsidR="00B25755">
              <w:rPr>
                <w:rFonts w:ascii="DejaVu Sans Mono" w:hAnsi="DejaVu Sans Mono"/>
                <w:sz w:val="13"/>
              </w:rPr>
              <w:t xml:space="preserve"> </w:t>
            </w:r>
            <w:r>
              <w:rPr>
                <w:sz w:val="13"/>
              </w:rPr>
              <w:t>Socjalnych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1 034,62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1 188,55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3. Produkty gotowe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8.2. Inne fundusze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4. Towary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797"/>
              <w:rPr>
                <w:sz w:val="15"/>
              </w:rPr>
            </w:pPr>
            <w:r>
              <w:rPr>
                <w:sz w:val="15"/>
              </w:rPr>
              <w:t>3 051,28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4 238,65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III. Rezerwy na zobowi</w:t>
            </w:r>
            <w:r>
              <w:rPr>
                <w:rFonts w:ascii="DejaVu Sans Mono" w:hAnsi="DejaVu Sans Mono"/>
                <w:sz w:val="13"/>
              </w:rPr>
              <w:t>ą</w:t>
            </w:r>
            <w:r>
              <w:rPr>
                <w:sz w:val="13"/>
              </w:rPr>
              <w:t>zania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II. Nale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no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ci krótkoterminowe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140 920,08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120 682,19</w:t>
            </w:r>
          </w:p>
        </w:tc>
        <w:tc>
          <w:tcPr>
            <w:tcW w:w="2220" w:type="dxa"/>
            <w:gridSpan w:val="2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IV. Rozliczenia mi</w:t>
            </w:r>
            <w:r>
              <w:rPr>
                <w:rFonts w:ascii="DejaVu Sans Mono" w:hAnsi="DejaVu Sans Mono"/>
                <w:sz w:val="13"/>
              </w:rPr>
              <w:t>ę</w:t>
            </w:r>
            <w:r>
              <w:rPr>
                <w:sz w:val="13"/>
              </w:rPr>
              <w:t>dzyokresowe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1.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Nale</w:t>
            </w:r>
            <w:r>
              <w:rPr>
                <w:rFonts w:ascii="DejaVu Sans Mono" w:hAnsi="DejaVu Sans Mono"/>
                <w:w w:val="88"/>
                <w:sz w:val="13"/>
              </w:rPr>
              <w:t>ż</w:t>
            </w:r>
            <w:r>
              <w:rPr>
                <w:w w:val="101"/>
                <w:sz w:val="13"/>
              </w:rPr>
              <w:t>no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w w:val="101"/>
                <w:sz w:val="13"/>
              </w:rPr>
              <w:t>ci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dost</w:t>
            </w:r>
            <w:r>
              <w:rPr>
                <w:spacing w:val="-1"/>
                <w:w w:val="101"/>
                <w:sz w:val="13"/>
              </w:rPr>
              <w:t>a</w:t>
            </w:r>
            <w:r>
              <w:rPr>
                <w:w w:val="101"/>
                <w:sz w:val="13"/>
              </w:rPr>
              <w:t>w</w:t>
            </w:r>
            <w:r>
              <w:rPr>
                <w:sz w:val="13"/>
              </w:rPr>
              <w:t xml:space="preserve"> </w:t>
            </w:r>
            <w:r>
              <w:rPr>
                <w:spacing w:val="-16"/>
                <w:w w:val="101"/>
                <w:sz w:val="13"/>
              </w:rPr>
              <w:t>i</w:t>
            </w:r>
            <w:r>
              <w:rPr>
                <w:w w:val="101"/>
                <w:sz w:val="13"/>
              </w:rPr>
              <w:t xml:space="preserve"> us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spacing w:val="-1"/>
                <w:w w:val="101"/>
                <w:sz w:val="13"/>
              </w:rPr>
              <w:t>u</w:t>
            </w:r>
            <w:r>
              <w:rPr>
                <w:w w:val="101"/>
                <w:sz w:val="13"/>
              </w:rPr>
              <w:t>g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117 560,72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94 504,73</w:t>
            </w:r>
          </w:p>
        </w:tc>
        <w:tc>
          <w:tcPr>
            <w:tcW w:w="2220" w:type="dxa"/>
            <w:gridSpan w:val="2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2. Nale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no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ci od bud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etów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701"/>
              <w:rPr>
                <w:sz w:val="15"/>
              </w:rPr>
            </w:pPr>
            <w:r>
              <w:rPr>
                <w:sz w:val="15"/>
              </w:rPr>
              <w:t>21 692,36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26 177,46</w:t>
            </w:r>
          </w:p>
        </w:tc>
        <w:tc>
          <w:tcPr>
            <w:tcW w:w="2220" w:type="dxa"/>
            <w:gridSpan w:val="2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3.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Nale</w:t>
            </w:r>
            <w:r>
              <w:rPr>
                <w:rFonts w:ascii="DejaVu Sans Mono" w:hAnsi="DejaVu Sans Mono"/>
                <w:w w:val="88"/>
                <w:sz w:val="13"/>
              </w:rPr>
              <w:t>ż</w:t>
            </w:r>
            <w:r>
              <w:rPr>
                <w:w w:val="101"/>
                <w:sz w:val="13"/>
              </w:rPr>
              <w:t>no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w w:val="101"/>
                <w:sz w:val="13"/>
              </w:rPr>
              <w:t>ci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</w:t>
            </w:r>
          </w:p>
          <w:p w:rsidR="00835C66" w:rsidRDefault="00B25755">
            <w:pPr>
              <w:pStyle w:val="TableParagraph"/>
              <w:spacing w:before="2"/>
              <w:ind w:left="74"/>
              <w:rPr>
                <w:rFonts w:ascii="DejaVu Sans Mono" w:hAnsi="DejaVu Sans Mono"/>
                <w:sz w:val="13"/>
              </w:rPr>
            </w:pPr>
            <w:r>
              <w:rPr>
                <w:sz w:val="13"/>
              </w:rPr>
              <w:t>U</w:t>
            </w:r>
            <w:r w:rsidR="00000000">
              <w:rPr>
                <w:sz w:val="13"/>
              </w:rPr>
              <w:t>bezpiecze</w:t>
            </w:r>
            <w:r w:rsidR="00000000">
              <w:rPr>
                <w:rFonts w:ascii="DejaVu Sans Mono" w:hAnsi="DejaVu Sans Mono"/>
                <w:sz w:val="13"/>
              </w:rPr>
              <w:t>ń</w:t>
            </w:r>
            <w:r>
              <w:rPr>
                <w:rFonts w:ascii="DejaVu Sans Mono" w:hAnsi="DejaVu Sans Mono"/>
                <w:sz w:val="13"/>
              </w:rPr>
              <w:t xml:space="preserve"> </w:t>
            </w:r>
            <w:r w:rsidR="00000000">
              <w:rPr>
                <w:sz w:val="13"/>
              </w:rPr>
              <w:t>i innych</w:t>
            </w:r>
            <w:r>
              <w:rPr>
                <w:sz w:val="13"/>
              </w:rPr>
              <w:t xml:space="preserve"> </w:t>
            </w:r>
            <w:r w:rsidR="00000000">
              <w:rPr>
                <w:rFonts w:ascii="DejaVu Sans Mono" w:hAnsi="DejaVu Sans Mono"/>
                <w:sz w:val="13"/>
              </w:rPr>
              <w:t>ś</w:t>
            </w:r>
            <w:r w:rsidR="00000000">
              <w:rPr>
                <w:sz w:val="13"/>
              </w:rPr>
              <w:t>wiadcze</w:t>
            </w:r>
            <w:r w:rsidR="00000000">
              <w:rPr>
                <w:rFonts w:ascii="DejaVu Sans Mono" w:hAnsi="DejaVu Sans Mono"/>
                <w:sz w:val="13"/>
              </w:rPr>
              <w:t>ń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4.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Poz</w:t>
            </w:r>
            <w:r>
              <w:rPr>
                <w:spacing w:val="-1"/>
                <w:w w:val="101"/>
                <w:sz w:val="13"/>
              </w:rPr>
              <w:t>o</w:t>
            </w:r>
            <w:r>
              <w:rPr>
                <w:w w:val="101"/>
                <w:sz w:val="13"/>
              </w:rPr>
              <w:t>sta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nale</w:t>
            </w:r>
            <w:r>
              <w:rPr>
                <w:rFonts w:ascii="DejaVu Sans Mono" w:hAnsi="DejaVu Sans Mono"/>
                <w:w w:val="88"/>
                <w:sz w:val="13"/>
              </w:rPr>
              <w:t>ż</w:t>
            </w:r>
            <w:r>
              <w:rPr>
                <w:w w:val="101"/>
                <w:sz w:val="13"/>
              </w:rPr>
              <w:t>no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w w:val="101"/>
                <w:sz w:val="13"/>
              </w:rPr>
              <w:t>ci</w:t>
            </w:r>
          </w:p>
        </w:tc>
        <w:tc>
          <w:tcPr>
            <w:tcW w:w="1505" w:type="dxa"/>
            <w:gridSpan w:val="2"/>
          </w:tcPr>
          <w:p w:rsidR="00835C66" w:rsidRDefault="00000000">
            <w:pPr>
              <w:pStyle w:val="TableParagraph"/>
              <w:ind w:left="797"/>
              <w:rPr>
                <w:sz w:val="15"/>
              </w:rPr>
            </w:pPr>
            <w:r>
              <w:rPr>
                <w:sz w:val="15"/>
              </w:rPr>
              <w:t>1 667,00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  <w:gridSpan w:val="2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835C66" w:rsidRDefault="00835C66">
      <w:pPr>
        <w:rPr>
          <w:rFonts w:ascii="Times New Roman"/>
          <w:sz w:val="12"/>
        </w:rPr>
        <w:sectPr w:rsidR="00835C66">
          <w:footerReference w:type="default" r:id="rId6"/>
          <w:type w:val="continuous"/>
          <w:pgSz w:w="12240" w:h="15840"/>
          <w:pgMar w:top="360" w:right="760" w:bottom="500" w:left="780" w:header="708" w:footer="302" w:gutter="0"/>
          <w:pgNumType w:start="1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505"/>
        <w:gridCol w:w="1505"/>
        <w:gridCol w:w="2220"/>
        <w:gridCol w:w="1486"/>
        <w:gridCol w:w="1486"/>
      </w:tblGrid>
      <w:tr w:rsidR="00835C66">
        <w:trPr>
          <w:trHeight w:val="50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5" w:line="242" w:lineRule="auto"/>
              <w:ind w:left="74" w:right="26"/>
              <w:rPr>
                <w:sz w:val="13"/>
              </w:rPr>
            </w:pPr>
            <w:r>
              <w:rPr>
                <w:w w:val="101"/>
                <w:sz w:val="13"/>
              </w:rPr>
              <w:lastRenderedPageBreak/>
              <w:t>5.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Rozliczenia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u</w:t>
            </w:r>
            <w:r w:rsidR="00B25755">
              <w:rPr>
                <w:w w:val="101"/>
                <w:sz w:val="13"/>
              </w:rPr>
              <w:t xml:space="preserve"> </w:t>
            </w:r>
            <w:r>
              <w:rPr>
                <w:rFonts w:ascii="DejaVu Sans Mono" w:hAnsi="DejaVu Sans Mono"/>
                <w:w w:val="87"/>
                <w:sz w:val="13"/>
              </w:rPr>
              <w:t>ś</w:t>
            </w:r>
            <w:r>
              <w:rPr>
                <w:w w:val="101"/>
                <w:sz w:val="13"/>
              </w:rPr>
              <w:t>rodków na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wydatki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bud</w:t>
            </w:r>
            <w:r>
              <w:rPr>
                <w:rFonts w:ascii="DejaVu Sans Mono" w:hAnsi="DejaVu Sans Mono"/>
                <w:w w:val="88"/>
                <w:sz w:val="13"/>
              </w:rPr>
              <w:t>ż</w:t>
            </w:r>
            <w:r>
              <w:rPr>
                <w:w w:val="101"/>
                <w:sz w:val="13"/>
              </w:rPr>
              <w:t>etowe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z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tytu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 xml:space="preserve">u </w:t>
            </w:r>
            <w:r>
              <w:rPr>
                <w:sz w:val="13"/>
              </w:rPr>
              <w:t>dochodów bud</w:t>
            </w:r>
            <w:r>
              <w:rPr>
                <w:rFonts w:ascii="DejaVu Sans Mono" w:hAnsi="DejaVu Sans Mono"/>
                <w:sz w:val="13"/>
              </w:rPr>
              <w:t>ż</w:t>
            </w:r>
            <w:r>
              <w:rPr>
                <w:sz w:val="13"/>
              </w:rPr>
              <w:t>etowych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/>
              <w:rPr>
                <w:sz w:val="13"/>
              </w:rPr>
            </w:pPr>
            <w:r>
              <w:rPr>
                <w:sz w:val="13"/>
              </w:rPr>
              <w:t>III. Krótkoterminowe aktywa finansowe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629 128,57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703 856,93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1.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rodki pieni</w:t>
            </w:r>
            <w:r>
              <w:rPr>
                <w:rFonts w:ascii="DejaVu Sans Mono" w:hAnsi="DejaVu Sans Mono"/>
                <w:sz w:val="13"/>
              </w:rPr>
              <w:t>ęż</w:t>
            </w:r>
            <w:r>
              <w:rPr>
                <w:sz w:val="13"/>
              </w:rPr>
              <w:t>ne w kasie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3 730,87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3 456,13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/>
              <w:ind w:left="74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rodki pieni</w:t>
            </w:r>
            <w:r>
              <w:rPr>
                <w:rFonts w:ascii="DejaVu Sans Mono" w:hAnsi="DejaVu Sans Mono"/>
                <w:sz w:val="13"/>
              </w:rPr>
              <w:t>ęż</w:t>
            </w:r>
            <w:r>
              <w:rPr>
                <w:sz w:val="13"/>
              </w:rPr>
              <w:t>ne na</w:t>
            </w:r>
          </w:p>
          <w:p w:rsidR="00835C66" w:rsidRDefault="00000000">
            <w:pPr>
              <w:pStyle w:val="TableParagraph"/>
              <w:spacing w:before="2"/>
              <w:ind w:left="74"/>
              <w:rPr>
                <w:sz w:val="13"/>
              </w:rPr>
            </w:pPr>
            <w:r>
              <w:rPr>
                <w:sz w:val="13"/>
              </w:rPr>
              <w:t>rachunkach bankowych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625 397,70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694 059,80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50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5"/>
              <w:ind w:left="74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rodki pieni</w:t>
            </w:r>
            <w:r>
              <w:rPr>
                <w:rFonts w:ascii="DejaVu Sans Mono" w:hAnsi="DejaVu Sans Mono"/>
                <w:sz w:val="13"/>
              </w:rPr>
              <w:t>ęż</w:t>
            </w:r>
            <w:r>
              <w:rPr>
                <w:sz w:val="13"/>
              </w:rPr>
              <w:t>ne</w:t>
            </w:r>
          </w:p>
          <w:p w:rsidR="00835C66" w:rsidRDefault="00000000">
            <w:pPr>
              <w:pStyle w:val="TableParagraph"/>
              <w:spacing w:before="2" w:line="242" w:lineRule="auto"/>
              <w:ind w:left="74" w:right="403"/>
              <w:rPr>
                <w:sz w:val="13"/>
              </w:rPr>
            </w:pPr>
            <w:r>
              <w:rPr>
                <w:sz w:val="13"/>
              </w:rPr>
              <w:t>pa</w:t>
            </w:r>
            <w:r>
              <w:rPr>
                <w:rFonts w:ascii="DejaVu Sans Mono" w:hAnsi="DejaVu Sans Mono"/>
                <w:sz w:val="13"/>
              </w:rPr>
              <w:t>ń</w:t>
            </w:r>
            <w:r>
              <w:rPr>
                <w:sz w:val="13"/>
              </w:rPr>
              <w:t>stwowego funduszu celowego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835C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35C66" w:rsidRDefault="00000000">
            <w:pPr>
              <w:pStyle w:val="TableParagraph"/>
              <w:spacing w:before="0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4. Inne</w:t>
            </w:r>
            <w:r w:rsidR="00B25755">
              <w:rPr>
                <w:sz w:val="13"/>
              </w:rPr>
              <w:t xml:space="preserve"> 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rodki pieni</w:t>
            </w:r>
            <w:r>
              <w:rPr>
                <w:rFonts w:ascii="DejaVu Sans Mono" w:hAnsi="DejaVu Sans Mono"/>
                <w:sz w:val="13"/>
              </w:rPr>
              <w:t>ęż</w:t>
            </w:r>
            <w:r>
              <w:rPr>
                <w:sz w:val="13"/>
              </w:rPr>
              <w:t>ne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6 341,00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5.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Akcje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lub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udz</w:t>
            </w:r>
            <w:r>
              <w:rPr>
                <w:spacing w:val="-1"/>
                <w:w w:val="101"/>
                <w:sz w:val="13"/>
              </w:rPr>
              <w:t>i</w:t>
            </w:r>
            <w:r>
              <w:rPr>
                <w:w w:val="101"/>
                <w:sz w:val="13"/>
              </w:rPr>
              <w:t>a</w:t>
            </w:r>
            <w:r>
              <w:rPr>
                <w:rFonts w:ascii="DejaVu Sans Mono" w:hAnsi="DejaVu Sans Mono"/>
                <w:w w:val="47"/>
                <w:sz w:val="13"/>
              </w:rPr>
              <w:t>ł</w:t>
            </w:r>
            <w:r>
              <w:rPr>
                <w:w w:val="101"/>
                <w:sz w:val="13"/>
              </w:rPr>
              <w:t>y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6. Inne papiery warto</w:t>
            </w:r>
            <w:r>
              <w:rPr>
                <w:rFonts w:ascii="DejaVu Sans Mono" w:hAnsi="DejaVu Sans Mono"/>
                <w:sz w:val="13"/>
              </w:rPr>
              <w:t>ś</w:t>
            </w:r>
            <w:r>
              <w:rPr>
                <w:sz w:val="13"/>
              </w:rPr>
              <w:t>ciowe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26" w:line="242" w:lineRule="auto"/>
              <w:ind w:left="74" w:right="403"/>
              <w:rPr>
                <w:sz w:val="13"/>
              </w:rPr>
            </w:pPr>
            <w:r>
              <w:rPr>
                <w:sz w:val="13"/>
              </w:rPr>
              <w:t>7. Inne krótkoterminowe aktywa finansowe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74"/>
              <w:rPr>
                <w:sz w:val="13"/>
              </w:rPr>
            </w:pPr>
            <w:r>
              <w:rPr>
                <w:sz w:val="13"/>
              </w:rPr>
              <w:t>IV. Rozliczenia mi</w:t>
            </w:r>
            <w:r>
              <w:rPr>
                <w:rFonts w:ascii="DejaVu Sans Mono" w:hAnsi="DejaVu Sans Mono"/>
                <w:sz w:val="13"/>
              </w:rPr>
              <w:t>ę</w:t>
            </w:r>
            <w:r>
              <w:rPr>
                <w:sz w:val="13"/>
              </w:rPr>
              <w:t>dzyokresowe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0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835C66" w:rsidRDefault="00835C6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35C66">
        <w:trPr>
          <w:trHeight w:val="356"/>
        </w:trPr>
        <w:tc>
          <w:tcPr>
            <w:tcW w:w="2239" w:type="dxa"/>
          </w:tcPr>
          <w:p w:rsidR="00835C66" w:rsidRDefault="00000000">
            <w:pPr>
              <w:pStyle w:val="TableParagraph"/>
              <w:spacing w:before="103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Suma aktywów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16 543 370,15</w:t>
            </w:r>
          </w:p>
        </w:tc>
        <w:tc>
          <w:tcPr>
            <w:tcW w:w="1505" w:type="dxa"/>
          </w:tcPr>
          <w:p w:rsidR="00835C66" w:rsidRDefault="00000000"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16 052 805,69</w:t>
            </w:r>
          </w:p>
        </w:tc>
        <w:tc>
          <w:tcPr>
            <w:tcW w:w="2220" w:type="dxa"/>
          </w:tcPr>
          <w:p w:rsidR="00835C66" w:rsidRDefault="00000000">
            <w:pPr>
              <w:pStyle w:val="TableParagraph"/>
              <w:spacing w:before="103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Suma pasywów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left="240"/>
              <w:rPr>
                <w:b/>
                <w:sz w:val="15"/>
              </w:rPr>
            </w:pPr>
            <w:r>
              <w:rPr>
                <w:b/>
                <w:sz w:val="15"/>
              </w:rPr>
              <w:t>16 543 370,15</w:t>
            </w:r>
          </w:p>
        </w:tc>
        <w:tc>
          <w:tcPr>
            <w:tcW w:w="1486" w:type="dxa"/>
          </w:tcPr>
          <w:p w:rsidR="00835C66" w:rsidRDefault="00000000">
            <w:pPr>
              <w:pStyle w:val="TableParagraph"/>
              <w:ind w:left="240"/>
              <w:rPr>
                <w:b/>
                <w:sz w:val="15"/>
              </w:rPr>
            </w:pPr>
            <w:r>
              <w:rPr>
                <w:b/>
                <w:sz w:val="15"/>
              </w:rPr>
              <w:t>16 052 805,69</w:t>
            </w:r>
          </w:p>
        </w:tc>
      </w:tr>
    </w:tbl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rPr>
          <w:rFonts w:ascii="Times New Roman"/>
          <w:sz w:val="20"/>
        </w:rPr>
      </w:pPr>
    </w:p>
    <w:p w:rsidR="00835C66" w:rsidRDefault="00835C66">
      <w:pPr>
        <w:pStyle w:val="Tekstpodstawowy"/>
        <w:spacing w:before="10"/>
        <w:rPr>
          <w:rFonts w:ascii="Times New Roman"/>
          <w:sz w:val="21"/>
        </w:rPr>
      </w:pPr>
    </w:p>
    <w:p w:rsidR="00835C66" w:rsidRDefault="00CC3428">
      <w:pPr>
        <w:pStyle w:val="Tekstpodstawowy"/>
        <w:spacing w:before="101"/>
        <w:ind w:left="4905" w:right="488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262890</wp:posOffset>
                </wp:positionV>
                <wp:extent cx="1661160" cy="1270"/>
                <wp:effectExtent l="0" t="0" r="0" b="0"/>
                <wp:wrapTopAndBottom/>
                <wp:docPr id="19275053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616"/>
                            <a:gd name="T2" fmla="+- 0 3517 902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5" y="0"/>
                              </a:lnTo>
                            </a:path>
                          </a:pathLst>
                        </a:custGeom>
                        <a:noFill/>
                        <a:ln w="119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A2C8" id="Freeform 4" o:spid="_x0000_s1026" style="position:absolute;margin-left:45.1pt;margin-top:20.7pt;width:13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" path="m,l2615,e" filled="f" strokeweight=".33186mm">
                <v:path arrowok="t" o:connecttype="custom" o:connectlocs="0,0;1660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262890</wp:posOffset>
                </wp:positionV>
                <wp:extent cx="1661160" cy="1270"/>
                <wp:effectExtent l="0" t="0" r="0" b="0"/>
                <wp:wrapTopAndBottom/>
                <wp:docPr id="9170473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4834 4834"/>
                            <a:gd name="T1" fmla="*/ T0 w 2616"/>
                            <a:gd name="T2" fmla="+- 0 7449 4834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5" y="0"/>
                              </a:lnTo>
                            </a:path>
                          </a:pathLst>
                        </a:custGeom>
                        <a:noFill/>
                        <a:ln w="119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306A" id="Freeform 3" o:spid="_x0000_s1026" style="position:absolute;margin-left:241.7pt;margin-top:20.7pt;width:13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" path="m,l2615,e" filled="f" strokeweight=".33186mm">
                <v:path arrowok="t" o:connecttype="custom" o:connectlocs="0,0;1660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262890</wp:posOffset>
                </wp:positionV>
                <wp:extent cx="1649095" cy="1270"/>
                <wp:effectExtent l="0" t="0" r="0" b="0"/>
                <wp:wrapTopAndBottom/>
                <wp:docPr id="4708375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8747 8747"/>
                            <a:gd name="T1" fmla="*/ T0 w 2597"/>
                            <a:gd name="T2" fmla="+- 0 11344 8747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119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D7E1" id="Freeform 2" o:spid="_x0000_s1026" style="position:absolute;margin-left:437.35pt;margin-top:20.7pt;width:12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" path="m,l2597,e" filled="f" strokeweight=".3318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  <w:r w:rsidR="00000000">
        <w:t>2023-03-20</w:t>
      </w:r>
    </w:p>
    <w:p w:rsidR="00835C66" w:rsidRDefault="00000000">
      <w:pPr>
        <w:pStyle w:val="Tekstpodstawowy"/>
        <w:tabs>
          <w:tab w:val="left" w:pos="4655"/>
          <w:tab w:val="left" w:pos="8532"/>
        </w:tabs>
        <w:spacing w:before="34"/>
        <w:ind w:left="776"/>
      </w:pPr>
      <w:r>
        <w:t>G</w:t>
      </w:r>
      <w:r>
        <w:rPr>
          <w:rFonts w:ascii="DejaVu Sans Mono" w:hAnsi="DejaVu Sans Mono"/>
          <w:w w:val="47"/>
        </w:rPr>
        <w:t>ł</w:t>
      </w:r>
      <w:r>
        <w:t>ó</w:t>
      </w:r>
      <w:r>
        <w:rPr>
          <w:spacing w:val="-1"/>
        </w:rPr>
        <w:t>w</w:t>
      </w:r>
      <w:r>
        <w:t>ny</w:t>
      </w:r>
      <w:r>
        <w:rPr>
          <w:spacing w:val="-1"/>
        </w:rPr>
        <w:t xml:space="preserve"> </w:t>
      </w:r>
      <w:r>
        <w:t>ksi</w:t>
      </w:r>
      <w:r>
        <w:rPr>
          <w:rFonts w:ascii="DejaVu Sans Mono" w:hAnsi="DejaVu Sans Mono"/>
          <w:w w:val="102"/>
        </w:rPr>
        <w:t>ę</w:t>
      </w:r>
      <w:r>
        <w:t>gowy</w:t>
      </w:r>
      <w:r>
        <w:tab/>
        <w:t>rok,</w:t>
      </w:r>
      <w:r>
        <w:rPr>
          <w:spacing w:val="-1"/>
        </w:rPr>
        <w:t xml:space="preserve"> </w:t>
      </w:r>
      <w:r>
        <w:t>miesi</w:t>
      </w:r>
      <w:r>
        <w:rPr>
          <w:rFonts w:ascii="DejaVu Sans Mono" w:hAnsi="DejaVu Sans Mono"/>
          <w:w w:val="102"/>
        </w:rPr>
        <w:t>ą</w:t>
      </w:r>
      <w:r>
        <w:t>c,</w:t>
      </w:r>
      <w:r>
        <w:rPr>
          <w:spacing w:val="-1"/>
        </w:rPr>
        <w:t xml:space="preserve"> </w:t>
      </w:r>
      <w:r>
        <w:t>dz</w:t>
      </w:r>
      <w:r>
        <w:rPr>
          <w:spacing w:val="-1"/>
        </w:rPr>
        <w:t>i</w:t>
      </w:r>
      <w:r>
        <w:t>e</w:t>
      </w:r>
      <w:r>
        <w:rPr>
          <w:rFonts w:ascii="DejaVu Sans Mono" w:hAnsi="DejaVu Sans Mono"/>
          <w:w w:val="105"/>
        </w:rPr>
        <w:t>ń</w:t>
      </w:r>
      <w:r>
        <w:rPr>
          <w:rFonts w:ascii="DejaVu Sans Mono" w:hAnsi="DejaVu Sans Mono"/>
        </w:rPr>
        <w:tab/>
      </w:r>
      <w:r>
        <w:t>Kier</w:t>
      </w:r>
      <w:r>
        <w:rPr>
          <w:spacing w:val="-1"/>
        </w:rPr>
        <w:t>o</w:t>
      </w:r>
      <w:r>
        <w:t>wnik</w:t>
      </w:r>
      <w:r>
        <w:rPr>
          <w:spacing w:val="-1"/>
        </w:rPr>
        <w:t xml:space="preserve"> </w:t>
      </w:r>
      <w:r>
        <w:t>jed</w:t>
      </w:r>
      <w:r>
        <w:rPr>
          <w:spacing w:val="-1"/>
        </w:rPr>
        <w:t>n</w:t>
      </w:r>
      <w:r>
        <w:t>ostki</w:t>
      </w:r>
    </w:p>
    <w:sectPr w:rsidR="00835C66">
      <w:pgSz w:w="12240" w:h="15840"/>
      <w:pgMar w:top="360" w:right="760" w:bottom="500" w:left="78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DCA" w:rsidRDefault="000A4DCA">
      <w:r>
        <w:separator/>
      </w:r>
    </w:p>
  </w:endnote>
  <w:endnote w:type="continuationSeparator" w:id="0">
    <w:p w:rsidR="000A4DCA" w:rsidRDefault="000A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DejaVu Sans Mono">
    <w:altName w:val="Verdana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C66" w:rsidRDefault="00CC3428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6162040</wp:posOffset>
              </wp:positionH>
              <wp:positionV relativeFrom="page">
                <wp:posOffset>9639300</wp:posOffset>
              </wp:positionV>
              <wp:extent cx="580390" cy="160020"/>
              <wp:effectExtent l="0" t="0" r="0" b="0"/>
              <wp:wrapNone/>
              <wp:docPr id="16142254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C66" w:rsidRDefault="00000000">
                          <w:pPr>
                            <w:spacing w:before="7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Strona: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pt;margin-top:759pt;width:45.7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" filled="f" stroked="f">
              <v:textbox inset="0,0,0,0">
                <w:txbxContent>
                  <w:p w:rsidR="00835C66" w:rsidRDefault="00000000">
                    <w:pPr>
                      <w:spacing w:before="79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Strona: </w:t>
                    </w:r>
                    <w:r>
                      <w:fldChar w:fldCharType="begin"/>
                    </w:r>
                    <w:r>
                      <w:rPr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3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DCA" w:rsidRDefault="000A4DCA">
      <w:r>
        <w:separator/>
      </w:r>
    </w:p>
  </w:footnote>
  <w:footnote w:type="continuationSeparator" w:id="0">
    <w:p w:rsidR="000A4DCA" w:rsidRDefault="000A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66"/>
    <w:rsid w:val="000A4DCA"/>
    <w:rsid w:val="00835C66"/>
    <w:rsid w:val="00B25755"/>
    <w:rsid w:val="00C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FCA90"/>
  <w15:docId w15:val="{236B0139-D7BA-4224-BDC0-CB3B8AF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DejaVu Sans" w:eastAsia="DejaVu Sans" w:hAnsi="DejaVu Sans" w:cs="DejaVu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Franczyk</dc:creator>
  <cp:lastModifiedBy>Adam Franczyk</cp:lastModifiedBy>
  <cp:revision>4</cp:revision>
  <dcterms:created xsi:type="dcterms:W3CDTF">2023-04-25T12:21:00Z</dcterms:created>
  <dcterms:modified xsi:type="dcterms:W3CDTF">2023-04-25T12:26:00Z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2023-04-25T00:00:00Z</vt:filetime>
  </property>
</Properties>
</file>